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B47" w:rsidRDefault="003C2EDA" w:rsidP="00B54528">
      <w:pPr>
        <w:widowControl w:val="0"/>
        <w:spacing w:after="35" w:line="259" w:lineRule="auto"/>
        <w:ind w:left="705" w:firstLine="0"/>
        <w:jc w:val="center"/>
      </w:pPr>
      <w:r>
        <w:rPr>
          <w:b/>
          <w:sz w:val="28"/>
        </w:rPr>
        <w:t xml:space="preserve">MÔ TẢ YÊU CẦU TUYỂN DỤNG CHI NHÁNH ĐỢT 1/2024 </w:t>
      </w:r>
    </w:p>
    <w:p w:rsidR="005A4B47" w:rsidRDefault="003C2EDA" w:rsidP="00B54528">
      <w:pPr>
        <w:widowControl w:val="0"/>
        <w:spacing w:after="0" w:line="259" w:lineRule="auto"/>
        <w:ind w:left="775" w:firstLine="0"/>
        <w:jc w:val="center"/>
      </w:pPr>
      <w:r>
        <w:rPr>
          <w:b/>
          <w:sz w:val="28"/>
        </w:rPr>
        <w:t xml:space="preserve"> </w:t>
      </w:r>
    </w:p>
    <w:tbl>
      <w:tblPr>
        <w:tblStyle w:val="TableGrid"/>
        <w:tblW w:w="15458" w:type="dxa"/>
        <w:tblInd w:w="-29" w:type="dxa"/>
        <w:tblCellMar>
          <w:top w:w="8" w:type="dxa"/>
          <w:left w:w="26" w:type="dxa"/>
          <w:bottom w:w="0" w:type="dxa"/>
          <w:right w:w="115" w:type="dxa"/>
        </w:tblCellMar>
        <w:tblLook w:val="04A0" w:firstRow="1" w:lastRow="0" w:firstColumn="1" w:lastColumn="0" w:noHBand="0" w:noVBand="1"/>
      </w:tblPr>
      <w:tblGrid>
        <w:gridCol w:w="569"/>
        <w:gridCol w:w="14889"/>
      </w:tblGrid>
      <w:tr w:rsidR="005A4B47">
        <w:trPr>
          <w:trHeight w:val="331"/>
        </w:trPr>
        <w:tc>
          <w:tcPr>
            <w:tcW w:w="569" w:type="dxa"/>
            <w:tcBorders>
              <w:top w:val="nil"/>
              <w:left w:val="nil"/>
              <w:bottom w:val="nil"/>
              <w:right w:val="nil"/>
            </w:tcBorders>
            <w:shd w:val="clear" w:color="auto" w:fill="0070C0"/>
          </w:tcPr>
          <w:p w:rsidR="005A4B47" w:rsidRDefault="003C2EDA" w:rsidP="00B54528">
            <w:pPr>
              <w:widowControl w:val="0"/>
              <w:spacing w:after="0" w:line="259" w:lineRule="auto"/>
              <w:ind w:left="2" w:firstLine="0"/>
            </w:pPr>
            <w:r>
              <w:rPr>
                <w:b/>
                <w:color w:val="FFFFFF"/>
              </w:rPr>
              <w:t>I.</w:t>
            </w:r>
            <w:r>
              <w:rPr>
                <w:rFonts w:ascii="Arial" w:eastAsia="Arial" w:hAnsi="Arial" w:cs="Arial"/>
                <w:b/>
                <w:color w:val="FFFFFF"/>
              </w:rPr>
              <w:t xml:space="preserve"> </w:t>
            </w:r>
          </w:p>
        </w:tc>
        <w:tc>
          <w:tcPr>
            <w:tcW w:w="14890" w:type="dxa"/>
            <w:tcBorders>
              <w:top w:val="nil"/>
              <w:left w:val="nil"/>
              <w:bottom w:val="nil"/>
              <w:right w:val="nil"/>
            </w:tcBorders>
            <w:shd w:val="clear" w:color="auto" w:fill="0070C0"/>
          </w:tcPr>
          <w:p w:rsidR="005A4B47" w:rsidRDefault="003C2EDA" w:rsidP="00B54528">
            <w:pPr>
              <w:widowControl w:val="0"/>
              <w:spacing w:after="0" w:line="259" w:lineRule="auto"/>
              <w:ind w:left="0" w:firstLine="0"/>
            </w:pPr>
            <w:r>
              <w:rPr>
                <w:b/>
                <w:color w:val="FFFFFF"/>
              </w:rPr>
              <w:t xml:space="preserve">YÊU CẦU CHUNG </w:t>
            </w:r>
          </w:p>
        </w:tc>
      </w:tr>
    </w:tbl>
    <w:p w:rsidR="005A4B47" w:rsidRDefault="003C2EDA" w:rsidP="00B54528">
      <w:pPr>
        <w:widowControl w:val="0"/>
        <w:tabs>
          <w:tab w:val="center" w:pos="1345"/>
        </w:tabs>
        <w:spacing w:after="5" w:line="259" w:lineRule="auto"/>
        <w:ind w:left="-15" w:firstLine="0"/>
      </w:pPr>
      <w:r>
        <w:rPr>
          <w:b/>
        </w:rPr>
        <w:t xml:space="preserve">1.  </w:t>
      </w:r>
      <w:r>
        <w:rPr>
          <w:b/>
        </w:rPr>
        <w:tab/>
        <w:t xml:space="preserve">Trường đào tạo </w:t>
      </w:r>
    </w:p>
    <w:p w:rsidR="005A4B47" w:rsidRDefault="003C2EDA" w:rsidP="00B54528">
      <w:pPr>
        <w:widowControl w:val="0"/>
        <w:numPr>
          <w:ilvl w:val="0"/>
          <w:numId w:val="1"/>
        </w:numPr>
        <w:ind w:hanging="566"/>
      </w:pPr>
      <w:r>
        <w:t xml:space="preserve">Nhóm 1: Đại học công lập/ công lập liên kết với nước ngoài; Đại học nước ngoài, áp dụng đối với các chi nhánh hạng Đặc biệt và hạng I thuộc các khu vực địa bàn TP. Hà Nội, TP. HCM, Đà Nẵng, Cần Thơ. </w:t>
      </w:r>
    </w:p>
    <w:p w:rsidR="005A4B47" w:rsidRDefault="003C2EDA" w:rsidP="00B54528">
      <w:pPr>
        <w:widowControl w:val="0"/>
        <w:numPr>
          <w:ilvl w:val="0"/>
          <w:numId w:val="1"/>
        </w:numPr>
        <w:spacing w:after="27"/>
        <w:ind w:hanging="566"/>
      </w:pPr>
      <w:r>
        <w:t xml:space="preserve">Nhóm 2: Đại học dân lập (tư thục)/ dân lập liên kết với nước ngoài với các Chi nhánh còn lại. </w:t>
      </w:r>
    </w:p>
    <w:p w:rsidR="005A4B47" w:rsidRDefault="003C2EDA" w:rsidP="00B54528">
      <w:pPr>
        <w:widowControl w:val="0"/>
        <w:tabs>
          <w:tab w:val="center" w:pos="900"/>
        </w:tabs>
        <w:spacing w:after="5" w:line="259" w:lineRule="auto"/>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Lưu ý: </w:t>
      </w:r>
    </w:p>
    <w:p w:rsidR="005A4B47" w:rsidRDefault="003C2EDA" w:rsidP="00B54528">
      <w:pPr>
        <w:widowControl w:val="0"/>
        <w:numPr>
          <w:ilvl w:val="0"/>
          <w:numId w:val="2"/>
        </w:numPr>
        <w:ind w:hanging="566"/>
      </w:pPr>
      <w:r>
        <w:t xml:space="preserve">VietinBank chỉ tuyển dụng với các ứng viên tốt nghiệp Đại học hệ chính quy, tập trung, dài hạn tại các trường đại học trở lên </w:t>
      </w:r>
      <w:r>
        <w:rPr>
          <w:b/>
          <w:i/>
        </w:rPr>
        <w:t>(không bao gồm hình</w:t>
      </w:r>
      <w:r>
        <w:rPr>
          <w:b/>
          <w:i/>
        </w:rPr>
        <w:t xml:space="preserve"> thức học liên thông lên đại học, tại chức, hệ vừa học vừa làm, văn bằng 2)</w:t>
      </w:r>
      <w:r>
        <w:t xml:space="preserve">. </w:t>
      </w:r>
    </w:p>
    <w:p w:rsidR="005A4B47" w:rsidRDefault="003C2EDA" w:rsidP="00B54528">
      <w:pPr>
        <w:widowControl w:val="0"/>
        <w:numPr>
          <w:ilvl w:val="0"/>
          <w:numId w:val="2"/>
        </w:numPr>
        <w:ind w:hanging="566"/>
      </w:pPr>
      <w:r>
        <w:t xml:space="preserve">Đối với ứng viên chưa được cấp bằng tốt nghiệp năm 2024, vui lòng ghi rõ xếp loại tốt nghiệp và thời gian tốt nghiệp dự kiến tại CV ứng tuyển. </w:t>
      </w:r>
    </w:p>
    <w:p w:rsidR="005A4B47" w:rsidRDefault="003C2EDA" w:rsidP="00B54528">
      <w:pPr>
        <w:widowControl w:val="0"/>
        <w:tabs>
          <w:tab w:val="center" w:pos="1234"/>
        </w:tabs>
        <w:spacing w:after="5" w:line="259" w:lineRule="auto"/>
        <w:ind w:left="-15" w:firstLine="0"/>
      </w:pPr>
      <w:r>
        <w:rPr>
          <w:b/>
        </w:rPr>
        <w:t xml:space="preserve">2.  </w:t>
      </w:r>
      <w:r>
        <w:rPr>
          <w:b/>
        </w:rPr>
        <w:tab/>
        <w:t xml:space="preserve">Yêu cầu khác </w:t>
      </w:r>
    </w:p>
    <w:p w:rsidR="005A4B47" w:rsidRDefault="003C2EDA" w:rsidP="00B54528">
      <w:pPr>
        <w:widowControl w:val="0"/>
        <w:numPr>
          <w:ilvl w:val="0"/>
          <w:numId w:val="3"/>
        </w:numPr>
        <w:ind w:hanging="566"/>
      </w:pPr>
      <w:r>
        <w:rPr>
          <w:b/>
        </w:rPr>
        <w:t xml:space="preserve">Kinh nghiệm </w:t>
      </w:r>
      <w:r>
        <w:rPr>
          <w:b/>
        </w:rPr>
        <w:t xml:space="preserve">làm việc: </w:t>
      </w:r>
      <w:r>
        <w:t xml:space="preserve">xem thông tin chi tiết đối với từng vị trí tuyển dụng. </w:t>
      </w:r>
    </w:p>
    <w:p w:rsidR="005A4B47" w:rsidRDefault="003C2EDA" w:rsidP="00B54528">
      <w:pPr>
        <w:widowControl w:val="0"/>
        <w:numPr>
          <w:ilvl w:val="0"/>
          <w:numId w:val="3"/>
        </w:numPr>
        <w:spacing w:after="5" w:line="259" w:lineRule="auto"/>
        <w:ind w:hanging="566"/>
      </w:pPr>
      <w:r>
        <w:rPr>
          <w:b/>
        </w:rPr>
        <w:t xml:space="preserve">Độ tuổi: </w:t>
      </w:r>
      <w:r>
        <w:t xml:space="preserve"> </w:t>
      </w:r>
    </w:p>
    <w:p w:rsidR="005A4B47" w:rsidRDefault="003C2EDA" w:rsidP="00B54528">
      <w:pPr>
        <w:widowControl w:val="0"/>
        <w:numPr>
          <w:ilvl w:val="0"/>
          <w:numId w:val="4"/>
        </w:numPr>
        <w:spacing w:after="30"/>
        <w:ind w:hanging="566"/>
      </w:pPr>
      <w:r>
        <w:t xml:space="preserve">Không quá 28 tuổi đối với vị trí Giao dịch viên; </w:t>
      </w:r>
    </w:p>
    <w:p w:rsidR="005A4B47" w:rsidRDefault="003C2EDA" w:rsidP="00B54528">
      <w:pPr>
        <w:widowControl w:val="0"/>
        <w:numPr>
          <w:ilvl w:val="0"/>
          <w:numId w:val="4"/>
        </w:numPr>
        <w:spacing w:after="34"/>
        <w:ind w:hanging="566"/>
      </w:pPr>
      <w:r>
        <w:t>Không quá 30 tuổi đối với vị trí: Quan hệ khách hàng bán lẻ, Quan hệ khách hàng doanh nghiệp (KHDN, KHDN Vừa và nhỏ, KHDN lớn, K</w:t>
      </w:r>
      <w:r>
        <w:t xml:space="preserve">HDN FDI), </w:t>
      </w:r>
    </w:p>
    <w:p w:rsidR="005A4B47" w:rsidRDefault="003C2EDA" w:rsidP="00B54528">
      <w:pPr>
        <w:widowControl w:val="0"/>
        <w:spacing w:after="40"/>
        <w:ind w:left="576"/>
      </w:pPr>
      <w:r>
        <w:t xml:space="preserve">Tài trợ thương mại, Ngân hàng giao dịch; </w:t>
      </w:r>
    </w:p>
    <w:p w:rsidR="005A4B47" w:rsidRDefault="003C2EDA" w:rsidP="00B54528">
      <w:pPr>
        <w:widowControl w:val="0"/>
        <w:numPr>
          <w:ilvl w:val="0"/>
          <w:numId w:val="4"/>
        </w:numPr>
        <w:spacing w:after="49"/>
        <w:ind w:hanging="566"/>
      </w:pPr>
      <w:r>
        <w:t xml:space="preserve">Không quá 35 tuổi đối với các vị trí còn lại. </w:t>
      </w:r>
    </w:p>
    <w:p w:rsidR="00B54528" w:rsidRDefault="003C2EDA" w:rsidP="00B54528">
      <w:pPr>
        <w:widowControl w:val="0"/>
        <w:tabs>
          <w:tab w:val="left" w:pos="567"/>
          <w:tab w:val="center" w:pos="1234"/>
        </w:tabs>
        <w:spacing w:after="5" w:line="259" w:lineRule="auto"/>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bookmarkStart w:id="0" w:name="_GoBack"/>
      <w:r w:rsidRPr="00B54528">
        <w:rPr>
          <w:b/>
        </w:rPr>
        <w:t>Ưu tiên:</w:t>
      </w:r>
      <w:bookmarkEnd w:id="0"/>
      <w:r>
        <w:t xml:space="preserve"> </w:t>
      </w:r>
    </w:p>
    <w:p w:rsidR="00B54528" w:rsidRDefault="003C2EDA" w:rsidP="00B54528">
      <w:pPr>
        <w:widowControl w:val="0"/>
        <w:numPr>
          <w:ilvl w:val="0"/>
          <w:numId w:val="4"/>
        </w:numPr>
        <w:spacing w:after="49"/>
        <w:ind w:hanging="566"/>
        <w:rPr>
          <w:b/>
        </w:rPr>
      </w:pPr>
      <w:r>
        <w:t>Ngoại hình khá, sức khỏe tốt.</w:t>
      </w:r>
      <w:r>
        <w:rPr>
          <w:b/>
        </w:rPr>
        <w:t xml:space="preserve"> </w:t>
      </w:r>
    </w:p>
    <w:p w:rsidR="00B54528" w:rsidRDefault="003C2EDA" w:rsidP="00B54528">
      <w:pPr>
        <w:widowControl w:val="0"/>
        <w:numPr>
          <w:ilvl w:val="0"/>
          <w:numId w:val="4"/>
        </w:numPr>
        <w:spacing w:after="49"/>
        <w:ind w:hanging="566"/>
      </w:pPr>
      <w:r>
        <w:t>Chiều cao</w:t>
      </w:r>
      <w:r w:rsidR="00B54528">
        <w:t>:</w:t>
      </w:r>
      <w:r>
        <w:t xml:space="preserve"> Nữ cao từ 1m58, Nam cao từ 1m65. </w:t>
      </w:r>
    </w:p>
    <w:p w:rsidR="00B54528" w:rsidRDefault="00B54528">
      <w:pPr>
        <w:spacing w:after="160" w:line="259" w:lineRule="auto"/>
        <w:ind w:left="0" w:firstLine="0"/>
      </w:pPr>
      <w:r>
        <w:br w:type="page"/>
      </w:r>
    </w:p>
    <w:tbl>
      <w:tblPr>
        <w:tblStyle w:val="TableGrid"/>
        <w:tblW w:w="15420" w:type="dxa"/>
        <w:tblInd w:w="-12" w:type="dxa"/>
        <w:tblCellMar>
          <w:top w:w="9" w:type="dxa"/>
          <w:left w:w="0" w:type="dxa"/>
          <w:bottom w:w="0" w:type="dxa"/>
          <w:right w:w="50" w:type="dxa"/>
        </w:tblCellMar>
        <w:tblLook w:val="04A0" w:firstRow="1" w:lastRow="0" w:firstColumn="1" w:lastColumn="0" w:noHBand="0" w:noVBand="1"/>
      </w:tblPr>
      <w:tblGrid>
        <w:gridCol w:w="522"/>
        <w:gridCol w:w="2298"/>
        <w:gridCol w:w="160"/>
        <w:gridCol w:w="5060"/>
        <w:gridCol w:w="7380"/>
      </w:tblGrid>
      <w:tr w:rsidR="005A4B47" w:rsidTr="00B54528">
        <w:trPr>
          <w:cantSplit/>
        </w:trPr>
        <w:tc>
          <w:tcPr>
            <w:tcW w:w="0" w:type="auto"/>
            <w:tcBorders>
              <w:top w:val="nil"/>
              <w:left w:val="nil"/>
              <w:bottom w:val="single" w:sz="4" w:space="0" w:color="000000"/>
              <w:right w:val="nil"/>
            </w:tcBorders>
            <w:shd w:val="clear" w:color="auto" w:fill="0070C0"/>
          </w:tcPr>
          <w:p w:rsidR="005A4B47" w:rsidRDefault="003C2EDA" w:rsidP="00B54528">
            <w:pPr>
              <w:widowControl w:val="0"/>
              <w:spacing w:after="0" w:line="259" w:lineRule="auto"/>
              <w:ind w:left="12" w:firstLine="0"/>
            </w:pPr>
            <w:r>
              <w:rPr>
                <w:b/>
                <w:color w:val="FFFFFF"/>
              </w:rPr>
              <w:lastRenderedPageBreak/>
              <w:t>II.</w:t>
            </w:r>
            <w:r>
              <w:rPr>
                <w:rFonts w:ascii="Arial" w:eastAsia="Arial" w:hAnsi="Arial" w:cs="Arial"/>
                <w:b/>
                <w:color w:val="FFFFFF"/>
              </w:rPr>
              <w:t xml:space="preserve"> </w:t>
            </w:r>
          </w:p>
        </w:tc>
        <w:tc>
          <w:tcPr>
            <w:tcW w:w="0" w:type="auto"/>
            <w:gridSpan w:val="4"/>
            <w:tcBorders>
              <w:top w:val="nil"/>
              <w:left w:val="nil"/>
              <w:bottom w:val="single" w:sz="4" w:space="0" w:color="000000"/>
              <w:right w:val="nil"/>
            </w:tcBorders>
            <w:shd w:val="clear" w:color="auto" w:fill="0070C0"/>
          </w:tcPr>
          <w:p w:rsidR="005A4B47" w:rsidRDefault="003C2EDA" w:rsidP="00B54528">
            <w:pPr>
              <w:widowControl w:val="0"/>
              <w:spacing w:after="0" w:line="259" w:lineRule="auto"/>
              <w:ind w:left="-32" w:firstLine="0"/>
            </w:pPr>
            <w:r>
              <w:rPr>
                <w:b/>
                <w:color w:val="FFFFFF"/>
              </w:rPr>
              <w:t xml:space="preserve">CHI TIẾT MÔ TẢ CÔNG VIỆC VÀ YÊU CẦU TUYỂN DỤNG </w:t>
            </w:r>
          </w:p>
        </w:tc>
      </w:tr>
      <w:tr w:rsidR="005A4B47" w:rsidTr="00B54528">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B54528">
            <w:pPr>
              <w:widowControl w:val="0"/>
              <w:spacing w:after="0" w:line="259" w:lineRule="auto"/>
              <w:ind w:left="151" w:firstLine="0"/>
            </w:pPr>
            <w:r>
              <w:rPr>
                <w:b/>
              </w:rPr>
              <w:t xml:space="preserve">TT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B54528">
            <w:pPr>
              <w:widowControl w:val="0"/>
              <w:spacing w:after="0" w:line="259" w:lineRule="auto"/>
              <w:ind w:left="53" w:firstLine="0"/>
              <w:jc w:val="center"/>
            </w:pPr>
            <w:r>
              <w:rPr>
                <w:b/>
              </w:rPr>
              <w:t xml:space="preserve">Vị trí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B54528">
            <w:pPr>
              <w:widowControl w:val="0"/>
              <w:spacing w:after="0" w:line="259" w:lineRule="auto"/>
              <w:ind w:left="46" w:firstLine="0"/>
              <w:jc w:val="center"/>
            </w:pPr>
            <w:r>
              <w:rPr>
                <w:b/>
              </w:rPr>
              <w:t xml:space="preserve">Mô tả công việc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B54528">
            <w:pPr>
              <w:widowControl w:val="0"/>
              <w:spacing w:after="0" w:line="259" w:lineRule="auto"/>
              <w:ind w:left="33" w:firstLine="0"/>
              <w:jc w:val="center"/>
            </w:pPr>
            <w:r>
              <w:rPr>
                <w:b/>
              </w:rPr>
              <w:t xml:space="preserve">Yêu cầu </w:t>
            </w:r>
          </w:p>
        </w:tc>
      </w:tr>
      <w:tr w:rsidR="005A4B47" w:rsidTr="00B54528">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0" w:line="259" w:lineRule="auto"/>
              <w:ind w:left="120" w:firstLine="0"/>
            </w:pPr>
            <w:r>
              <w:rPr>
                <w:b/>
              </w:rPr>
              <w:t>1.</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7" w:line="259" w:lineRule="auto"/>
              <w:ind w:left="109" w:firstLine="0"/>
            </w:pPr>
            <w:r>
              <w:rPr>
                <w:b/>
              </w:rPr>
              <w:t xml:space="preserve">Quan hệ Khách hàng </w:t>
            </w:r>
          </w:p>
          <w:p w:rsidR="005A4B47" w:rsidRDefault="003C2EDA" w:rsidP="00B54528">
            <w:pPr>
              <w:widowControl w:val="0"/>
              <w:spacing w:after="0" w:line="259" w:lineRule="auto"/>
              <w:ind w:left="109" w:firstLine="0"/>
            </w:pPr>
            <w:r>
              <w:rPr>
                <w:b/>
              </w:rPr>
              <w:t xml:space="preserve">Bán lẻ </w:t>
            </w:r>
          </w:p>
        </w:tc>
        <w:tc>
          <w:tcPr>
            <w:tcW w:w="0" w:type="auto"/>
            <w:gridSpan w:val="2"/>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5"/>
              </w:numPr>
              <w:spacing w:after="0" w:line="287" w:lineRule="auto"/>
              <w:ind w:left="423" w:hanging="283"/>
              <w:jc w:val="both"/>
            </w:pPr>
            <w:r>
              <w:t xml:space="preserve">Chủ động tìm kiếm, tiếp thị khách hàng mới, bán hàng, chăm sóc và duy trì mối quan hệ thường xuyên với khách hàng; </w:t>
            </w:r>
          </w:p>
          <w:p w:rsidR="005A4B47" w:rsidRDefault="003C2EDA" w:rsidP="00B54528">
            <w:pPr>
              <w:widowControl w:val="0"/>
              <w:numPr>
                <w:ilvl w:val="0"/>
                <w:numId w:val="5"/>
              </w:numPr>
              <w:spacing w:after="0" w:line="274" w:lineRule="auto"/>
              <w:ind w:left="423" w:hanging="283"/>
              <w:jc w:val="both"/>
            </w:pPr>
            <w:r>
              <w:t xml:space="preserve">Tiếp nhận và giải quyết các vướng mắc, nhu cầu của khách hàng; </w:t>
            </w:r>
          </w:p>
          <w:p w:rsidR="005A4B47" w:rsidRDefault="003C2EDA" w:rsidP="00B54528">
            <w:pPr>
              <w:widowControl w:val="0"/>
              <w:numPr>
                <w:ilvl w:val="0"/>
                <w:numId w:val="5"/>
              </w:numPr>
              <w:spacing w:after="20" w:line="275" w:lineRule="auto"/>
              <w:ind w:left="423" w:hanging="283"/>
              <w:jc w:val="both"/>
            </w:pPr>
            <w:r>
              <w:t xml:space="preserve">Thực hiện chào bán và bán chéo sản phẩm dịch vụ của VietinBank; </w:t>
            </w:r>
          </w:p>
          <w:p w:rsidR="005A4B47" w:rsidRDefault="003C2EDA" w:rsidP="00B54528">
            <w:pPr>
              <w:widowControl w:val="0"/>
              <w:numPr>
                <w:ilvl w:val="0"/>
                <w:numId w:val="5"/>
              </w:numPr>
              <w:spacing w:after="0" w:line="259" w:lineRule="auto"/>
              <w:ind w:left="423" w:hanging="283"/>
              <w:jc w:val="both"/>
            </w:pPr>
            <w:r>
              <w:t xml:space="preserve">Thẩm định sơ bộ hồ sơ vay vốn, đề xuất cấp tín dụng đối với khách hàng; </w:t>
            </w:r>
          </w:p>
          <w:p w:rsidR="00B54528" w:rsidRDefault="00B54528" w:rsidP="00B54528">
            <w:pPr>
              <w:widowControl w:val="0"/>
              <w:numPr>
                <w:ilvl w:val="0"/>
                <w:numId w:val="5"/>
              </w:numPr>
              <w:spacing w:after="0" w:line="259" w:lineRule="auto"/>
              <w:ind w:left="423" w:hanging="283"/>
              <w:jc w:val="both"/>
            </w:pPr>
            <w:r>
              <w:t>Thu hồi các khoản nợ trong hạn, nợ quá hạn, nợ xấu, nợ xử lý rủi ro/Quản lý thông tin khách hàng.</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10"/>
              </w:numPr>
              <w:spacing w:after="19" w:line="273" w:lineRule="auto"/>
              <w:ind w:left="296" w:right="29" w:hanging="283"/>
            </w:pPr>
            <w:r>
              <w:rPr>
                <w:b/>
              </w:rPr>
              <w:t>Chuyên ngành đào tạo:</w:t>
            </w:r>
            <w:r>
              <w:t xml:space="preserve"> Khối ngành kinh tế, Tài chính, Ngân hàng, Kinh tế, Kế toán, Kiểm toán, Quản trị kinh </w:t>
            </w:r>
            <w:proofErr w:type="gramStart"/>
            <w:r>
              <w:t>doanh,  Ma</w:t>
            </w:r>
            <w:r>
              <w:t>rketing</w:t>
            </w:r>
            <w:proofErr w:type="gramEnd"/>
            <w:r>
              <w:t xml:space="preserve">, Đầu tư, Bảo hiểm, Chứng khoán, Luật kinh tế. </w:t>
            </w:r>
          </w:p>
          <w:p w:rsidR="005A4B47" w:rsidRDefault="003C2EDA" w:rsidP="00B54528">
            <w:pPr>
              <w:widowControl w:val="0"/>
              <w:numPr>
                <w:ilvl w:val="0"/>
                <w:numId w:val="10"/>
              </w:numPr>
              <w:spacing w:after="19" w:line="273" w:lineRule="auto"/>
              <w:ind w:left="296" w:right="29" w:hanging="283"/>
            </w:pPr>
            <w:r>
              <w:rPr>
                <w:b/>
              </w:rPr>
              <w:t xml:space="preserve">Kỹ năng </w:t>
            </w:r>
          </w:p>
          <w:p w:rsidR="005A4B47" w:rsidRDefault="003C2EDA" w:rsidP="00B54528">
            <w:pPr>
              <w:widowControl w:val="0"/>
              <w:numPr>
                <w:ilvl w:val="0"/>
                <w:numId w:val="7"/>
              </w:numPr>
              <w:spacing w:after="5" w:line="259" w:lineRule="auto"/>
              <w:ind w:firstLine="0"/>
            </w:pPr>
            <w:r>
              <w:t xml:space="preserve">Lập kế hoạch bán hàng; </w:t>
            </w:r>
          </w:p>
          <w:p w:rsidR="005A4B47" w:rsidRDefault="003C2EDA" w:rsidP="00B54528">
            <w:pPr>
              <w:widowControl w:val="0"/>
              <w:numPr>
                <w:ilvl w:val="0"/>
                <w:numId w:val="7"/>
              </w:numPr>
              <w:spacing w:after="5" w:line="259" w:lineRule="auto"/>
              <w:ind w:firstLine="0"/>
            </w:pPr>
            <w:r>
              <w:t xml:space="preserve">Bán hàng hiệu quả; </w:t>
            </w:r>
          </w:p>
          <w:p w:rsidR="005A4B47" w:rsidRDefault="003C2EDA" w:rsidP="00B54528">
            <w:pPr>
              <w:widowControl w:val="0"/>
              <w:numPr>
                <w:ilvl w:val="0"/>
                <w:numId w:val="7"/>
              </w:numPr>
              <w:spacing w:after="28" w:line="259" w:lineRule="auto"/>
              <w:ind w:firstLine="0"/>
            </w:pPr>
            <w:r>
              <w:t xml:space="preserve">Xây dựng và quản lý các mối quan hệ; </w:t>
            </w:r>
          </w:p>
          <w:p w:rsidR="005A4B47" w:rsidRDefault="003C2EDA" w:rsidP="00B54528">
            <w:pPr>
              <w:widowControl w:val="0"/>
              <w:numPr>
                <w:ilvl w:val="0"/>
                <w:numId w:val="7"/>
              </w:numPr>
              <w:spacing w:after="16" w:line="262" w:lineRule="auto"/>
              <w:ind w:firstLine="0"/>
            </w:pPr>
            <w:r>
              <w:t xml:space="preserve">Giao tiếp, đàm phán; </w:t>
            </w:r>
            <w:r>
              <w:rPr>
                <w:rFonts w:ascii="Calibri" w:eastAsia="Calibri" w:hAnsi="Calibri" w:cs="Calibri"/>
              </w:rPr>
              <w:t>-</w:t>
            </w:r>
            <w:r>
              <w:rPr>
                <w:rFonts w:ascii="Arial" w:eastAsia="Arial" w:hAnsi="Arial" w:cs="Arial"/>
              </w:rPr>
              <w:t xml:space="preserve"> </w:t>
            </w:r>
            <w:r>
              <w:t xml:space="preserve">Thuyết trình; </w:t>
            </w:r>
            <w:r>
              <w:rPr>
                <w:rFonts w:ascii="Calibri" w:eastAsia="Calibri" w:hAnsi="Calibri" w:cs="Calibri"/>
              </w:rPr>
              <w:t>-</w:t>
            </w:r>
            <w:r>
              <w:rPr>
                <w:rFonts w:ascii="Arial" w:eastAsia="Arial" w:hAnsi="Arial" w:cs="Arial"/>
              </w:rPr>
              <w:t xml:space="preserve"> </w:t>
            </w:r>
            <w:r>
              <w:t xml:space="preserve">Làm việc nhóm. </w:t>
            </w:r>
          </w:p>
          <w:p w:rsidR="005A4B47" w:rsidRDefault="003C2EDA" w:rsidP="00B54528">
            <w:pPr>
              <w:widowControl w:val="0"/>
              <w:numPr>
                <w:ilvl w:val="0"/>
                <w:numId w:val="10"/>
              </w:numPr>
              <w:spacing w:after="19" w:line="273" w:lineRule="auto"/>
              <w:ind w:left="296" w:right="29" w:hanging="283"/>
              <w:rPr>
                <w:b/>
              </w:rPr>
            </w:pPr>
            <w:r>
              <w:rPr>
                <w:b/>
              </w:rPr>
              <w:t xml:space="preserve">Kiến thức/Khả năng </w:t>
            </w:r>
          </w:p>
          <w:p w:rsidR="00B54528" w:rsidRDefault="00B54528" w:rsidP="00B54528">
            <w:pPr>
              <w:widowControl w:val="0"/>
              <w:numPr>
                <w:ilvl w:val="0"/>
                <w:numId w:val="8"/>
              </w:numPr>
              <w:spacing w:after="27" w:line="259" w:lineRule="auto"/>
              <w:ind w:hanging="283"/>
            </w:pPr>
            <w:r>
              <w:t xml:space="preserve">Có kiến thức về sản phẩm dịch vụ ngân hàng; </w:t>
            </w:r>
          </w:p>
          <w:p w:rsidR="00B54528" w:rsidRDefault="00B54528" w:rsidP="00B54528">
            <w:pPr>
              <w:widowControl w:val="0"/>
              <w:numPr>
                <w:ilvl w:val="0"/>
                <w:numId w:val="8"/>
              </w:numPr>
              <w:spacing w:after="27" w:line="259" w:lineRule="auto"/>
              <w:ind w:hanging="283"/>
            </w:pPr>
            <w:r>
              <w:t>Có khả năng theo dõi, đánh giá đưa ra các giải pháp phòng ngừa, giảm thiểu rủi ro hiệu quả trong công tác bán hàng.</w:t>
            </w:r>
          </w:p>
        </w:tc>
      </w:tr>
      <w:tr w:rsidR="005A4B47" w:rsidTr="00B54528">
        <w:tblPrEx>
          <w:tblCellMar>
            <w:top w:w="30" w:type="dxa"/>
            <w:left w:w="107"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0" w:line="259" w:lineRule="auto"/>
              <w:ind w:left="0" w:firstLine="0"/>
            </w:pPr>
            <w:r>
              <w:rPr>
                <w:b/>
              </w:rPr>
              <w:t>2</w:t>
            </w:r>
            <w:r>
              <w:rPr>
                <w:b/>
              </w:rPr>
              <w:t>.</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line="259" w:lineRule="auto"/>
              <w:ind w:left="2" w:firstLine="0"/>
            </w:pPr>
            <w:r>
              <w:rPr>
                <w:b/>
              </w:rPr>
              <w:t xml:space="preserve">Quan hệ Khách hàng </w:t>
            </w:r>
          </w:p>
          <w:p w:rsidR="005A4B47" w:rsidRDefault="003C2EDA" w:rsidP="00B54528">
            <w:pPr>
              <w:widowControl w:val="0"/>
              <w:spacing w:after="6" w:line="259" w:lineRule="auto"/>
              <w:ind w:left="2" w:firstLine="0"/>
            </w:pPr>
            <w:r>
              <w:rPr>
                <w:b/>
              </w:rPr>
              <w:t xml:space="preserve">Doanh nghiệp </w:t>
            </w:r>
            <w:r>
              <w:t xml:space="preserve">(Quan hệ </w:t>
            </w:r>
          </w:p>
          <w:p w:rsidR="005A4B47" w:rsidRDefault="003C2EDA" w:rsidP="00B54528">
            <w:pPr>
              <w:widowControl w:val="0"/>
              <w:spacing w:after="0" w:line="263" w:lineRule="auto"/>
              <w:ind w:left="2" w:right="54" w:firstLine="0"/>
            </w:pPr>
            <w:r>
              <w:t xml:space="preserve">KHDN Vừa &amp; Nhỏ, Quan hệ KH Doanh nghiệp Lớn, Quan hệ KH </w:t>
            </w:r>
          </w:p>
          <w:p w:rsidR="005A4B47" w:rsidRDefault="003C2EDA" w:rsidP="00B54528">
            <w:pPr>
              <w:widowControl w:val="0"/>
              <w:spacing w:after="0" w:line="259" w:lineRule="auto"/>
              <w:ind w:left="2" w:firstLine="0"/>
            </w:pPr>
            <w:r>
              <w:t>Doanh nghiệp)</w:t>
            </w:r>
            <w:r>
              <w:rPr>
                <w:b/>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9"/>
              </w:numPr>
              <w:spacing w:after="1" w:line="284" w:lineRule="auto"/>
              <w:ind w:right="60" w:hanging="283"/>
              <w:jc w:val="both"/>
            </w:pPr>
            <w:r>
              <w:t xml:space="preserve">Chủ động tìm kiếm khách hàng, bán hàng, chăm sóc và duy trì mối quan hệ thường xuyên với khách hàng; </w:t>
            </w:r>
          </w:p>
          <w:p w:rsidR="005A4B47" w:rsidRDefault="003C2EDA" w:rsidP="00B54528">
            <w:pPr>
              <w:widowControl w:val="0"/>
              <w:numPr>
                <w:ilvl w:val="0"/>
                <w:numId w:val="9"/>
              </w:numPr>
              <w:spacing w:after="26" w:line="259" w:lineRule="auto"/>
              <w:ind w:right="60" w:hanging="283"/>
              <w:jc w:val="both"/>
            </w:pPr>
            <w:r>
              <w:t xml:space="preserve">Thẩm định sơ bộ tín dụng; </w:t>
            </w:r>
          </w:p>
          <w:p w:rsidR="005A4B47" w:rsidRDefault="003C2EDA" w:rsidP="00B54528">
            <w:pPr>
              <w:widowControl w:val="0"/>
              <w:numPr>
                <w:ilvl w:val="0"/>
                <w:numId w:val="9"/>
              </w:numPr>
              <w:spacing w:after="0" w:line="275" w:lineRule="auto"/>
              <w:ind w:right="60" w:hanging="283"/>
              <w:jc w:val="both"/>
            </w:pPr>
            <w:r>
              <w:t xml:space="preserve">Kiểm tra khách hàng trước, trong và sau khi cấp tín dụng, đôn đốc khách hàng trả nợ đúng hạn, phối hợp xử lý và thu hồi nợ xấu, nợ xử lý rủi ro của khách hàng </w:t>
            </w:r>
          </w:p>
          <w:p w:rsidR="005A4B47" w:rsidRDefault="003C2EDA" w:rsidP="00B54528">
            <w:pPr>
              <w:widowControl w:val="0"/>
              <w:spacing w:after="7" w:line="259" w:lineRule="auto"/>
              <w:ind w:left="317" w:firstLine="0"/>
            </w:pPr>
            <w:r>
              <w:t xml:space="preserve">được phân công phụ trách; </w:t>
            </w:r>
          </w:p>
          <w:p w:rsidR="005A4B47" w:rsidRDefault="003C2EDA" w:rsidP="00B54528">
            <w:pPr>
              <w:widowControl w:val="0"/>
              <w:numPr>
                <w:ilvl w:val="0"/>
                <w:numId w:val="9"/>
              </w:numPr>
              <w:spacing w:after="0" w:line="259" w:lineRule="auto"/>
              <w:ind w:right="60" w:hanging="283"/>
              <w:jc w:val="both"/>
            </w:pPr>
            <w:r>
              <w:t xml:space="preserve">Quản lý thông tin khách hàng cập nhật thông tin khách hàng cung cấp cho các bộ phận có liên quan để phục vụ công tác cảnh bảo sớm.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10"/>
              </w:numPr>
              <w:spacing w:after="19" w:line="273" w:lineRule="auto"/>
              <w:ind w:left="296" w:right="29" w:hanging="283"/>
            </w:pPr>
            <w:r>
              <w:rPr>
                <w:b/>
              </w:rPr>
              <w:t xml:space="preserve">Chuyên ngành đào tạo: </w:t>
            </w:r>
            <w:r>
              <w:t xml:space="preserve">Khối ngành kinh tế, Tài chính, Ngân hàng, Kinh tế, Kế toán, Kiểm toán, Quản trị kinh </w:t>
            </w:r>
            <w:proofErr w:type="gramStart"/>
            <w:r>
              <w:t>doanh,  Marketi</w:t>
            </w:r>
            <w:r>
              <w:t>ng</w:t>
            </w:r>
            <w:proofErr w:type="gramEnd"/>
            <w:r>
              <w:t xml:space="preserve">, Đầu tư, Bảo hiểm, Chứng khoán, Luật kinh tế. </w:t>
            </w:r>
          </w:p>
          <w:p w:rsidR="005A4B47" w:rsidRDefault="003C2EDA" w:rsidP="00B54528">
            <w:pPr>
              <w:widowControl w:val="0"/>
              <w:numPr>
                <w:ilvl w:val="0"/>
                <w:numId w:val="10"/>
              </w:numPr>
              <w:spacing w:after="11" w:line="259" w:lineRule="auto"/>
              <w:ind w:left="296" w:right="29" w:hanging="283"/>
            </w:pPr>
            <w:r>
              <w:rPr>
                <w:b/>
              </w:rPr>
              <w:t xml:space="preserve">Kỹ năng </w:t>
            </w:r>
          </w:p>
          <w:p w:rsidR="005A4B47" w:rsidRDefault="003C2EDA" w:rsidP="00B54528">
            <w:pPr>
              <w:widowControl w:val="0"/>
              <w:numPr>
                <w:ilvl w:val="0"/>
                <w:numId w:val="11"/>
              </w:numPr>
              <w:spacing w:after="5" w:line="259" w:lineRule="auto"/>
              <w:ind w:firstLine="0"/>
            </w:pPr>
            <w:r>
              <w:t xml:space="preserve">Lập kế hoạch bán hàng; </w:t>
            </w:r>
          </w:p>
          <w:p w:rsidR="005A4B47" w:rsidRDefault="003C2EDA" w:rsidP="00B54528">
            <w:pPr>
              <w:widowControl w:val="0"/>
              <w:numPr>
                <w:ilvl w:val="0"/>
                <w:numId w:val="11"/>
              </w:numPr>
              <w:spacing w:after="5" w:line="259" w:lineRule="auto"/>
              <w:ind w:firstLine="0"/>
            </w:pPr>
            <w:r>
              <w:t xml:space="preserve">Bán hàng hiệu quả; </w:t>
            </w:r>
          </w:p>
          <w:p w:rsidR="005A4B47" w:rsidRDefault="003C2EDA" w:rsidP="00B54528">
            <w:pPr>
              <w:widowControl w:val="0"/>
              <w:numPr>
                <w:ilvl w:val="0"/>
                <w:numId w:val="11"/>
              </w:numPr>
              <w:spacing w:after="28" w:line="259" w:lineRule="auto"/>
              <w:ind w:firstLine="0"/>
            </w:pPr>
            <w:r>
              <w:t xml:space="preserve">Xây dựng và quản lý các mối quan hệ; </w:t>
            </w:r>
          </w:p>
          <w:p w:rsidR="005A4B47" w:rsidRDefault="003C2EDA" w:rsidP="00B54528">
            <w:pPr>
              <w:widowControl w:val="0"/>
              <w:numPr>
                <w:ilvl w:val="0"/>
                <w:numId w:val="11"/>
              </w:numPr>
              <w:spacing w:after="16" w:line="262" w:lineRule="auto"/>
              <w:ind w:firstLine="0"/>
            </w:pPr>
            <w:r>
              <w:t xml:space="preserve">Giao tiếp, đàm phán; </w:t>
            </w:r>
            <w:r>
              <w:rPr>
                <w:rFonts w:ascii="Calibri" w:eastAsia="Calibri" w:hAnsi="Calibri" w:cs="Calibri"/>
              </w:rPr>
              <w:t>-</w:t>
            </w:r>
            <w:r>
              <w:rPr>
                <w:rFonts w:ascii="Arial" w:eastAsia="Arial" w:hAnsi="Arial" w:cs="Arial"/>
              </w:rPr>
              <w:t xml:space="preserve"> </w:t>
            </w:r>
            <w:r>
              <w:t xml:space="preserve">Thuyết trình; </w:t>
            </w:r>
            <w:r>
              <w:rPr>
                <w:rFonts w:ascii="Calibri" w:eastAsia="Calibri" w:hAnsi="Calibri" w:cs="Calibri"/>
              </w:rPr>
              <w:t>-</w:t>
            </w:r>
            <w:r>
              <w:rPr>
                <w:rFonts w:ascii="Arial" w:eastAsia="Arial" w:hAnsi="Arial" w:cs="Arial"/>
              </w:rPr>
              <w:t xml:space="preserve"> </w:t>
            </w:r>
            <w:r>
              <w:t xml:space="preserve">Làm việc nhóm. </w:t>
            </w:r>
          </w:p>
          <w:p w:rsidR="005A4B47" w:rsidRDefault="003C2EDA" w:rsidP="00B54528">
            <w:pPr>
              <w:widowControl w:val="0"/>
              <w:numPr>
                <w:ilvl w:val="0"/>
                <w:numId w:val="10"/>
              </w:numPr>
              <w:spacing w:after="11" w:line="259" w:lineRule="auto"/>
              <w:ind w:left="296" w:right="29" w:hanging="283"/>
            </w:pPr>
            <w:r>
              <w:rPr>
                <w:b/>
              </w:rPr>
              <w:t xml:space="preserve">Kiến thức/Khả năng </w:t>
            </w:r>
          </w:p>
          <w:p w:rsidR="005A4B47" w:rsidRDefault="003C2EDA" w:rsidP="00B54528">
            <w:pPr>
              <w:widowControl w:val="0"/>
              <w:numPr>
                <w:ilvl w:val="0"/>
                <w:numId w:val="12"/>
              </w:numPr>
              <w:spacing w:after="27" w:line="259" w:lineRule="auto"/>
              <w:ind w:hanging="283"/>
            </w:pPr>
            <w:r>
              <w:t xml:space="preserve">Có kiến thức về sản phẩm dịch vụ </w:t>
            </w:r>
            <w:r>
              <w:t xml:space="preserve">ngân hàng </w:t>
            </w:r>
          </w:p>
          <w:p w:rsidR="005A4B47" w:rsidRDefault="003C2EDA" w:rsidP="00B54528">
            <w:pPr>
              <w:widowControl w:val="0"/>
              <w:numPr>
                <w:ilvl w:val="0"/>
                <w:numId w:val="12"/>
              </w:numPr>
              <w:spacing w:after="0" w:line="274" w:lineRule="auto"/>
              <w:ind w:hanging="283"/>
            </w:pPr>
            <w:r>
              <w:t xml:space="preserve">Có khả năng theo dõi, đánh giá đưa ra các giải pháp phòng ngừa, giảm thiểu rủi ro hiệu quả trong công tác bán hàng </w:t>
            </w:r>
          </w:p>
          <w:p w:rsidR="005A4B47" w:rsidRDefault="003C2EDA" w:rsidP="00B54528">
            <w:pPr>
              <w:widowControl w:val="0"/>
              <w:spacing w:after="0" w:line="259" w:lineRule="auto"/>
              <w:ind w:left="710" w:firstLine="0"/>
            </w:pPr>
            <w:r>
              <w:rPr>
                <w:b/>
              </w:rPr>
              <w:t xml:space="preserve"> </w:t>
            </w:r>
          </w:p>
        </w:tc>
      </w:tr>
      <w:tr w:rsidR="005A4B47" w:rsidTr="00B54528">
        <w:tblPrEx>
          <w:tblCellMar>
            <w:top w:w="30" w:type="dxa"/>
            <w:left w:w="107"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0" w:line="259" w:lineRule="auto"/>
              <w:ind w:left="0" w:firstLine="0"/>
            </w:pPr>
            <w:r>
              <w:rPr>
                <w:b/>
              </w:rPr>
              <w:lastRenderedPageBreak/>
              <w:t>3.</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2" w:line="259" w:lineRule="auto"/>
              <w:ind w:left="2" w:firstLine="0"/>
            </w:pPr>
            <w:r>
              <w:rPr>
                <w:b/>
              </w:rPr>
              <w:t xml:space="preserve">Quan hệ Khách hàng </w:t>
            </w:r>
          </w:p>
          <w:p w:rsidR="00B54528" w:rsidRDefault="003C2EDA" w:rsidP="00B54528">
            <w:pPr>
              <w:widowControl w:val="0"/>
              <w:spacing w:after="2" w:line="259" w:lineRule="auto"/>
              <w:ind w:left="2" w:firstLine="0"/>
            </w:pPr>
            <w:r>
              <w:rPr>
                <w:b/>
              </w:rPr>
              <w:t xml:space="preserve">Doanh nghiệp FDI </w:t>
            </w:r>
          </w:p>
          <w:p w:rsidR="005A4B47" w:rsidRDefault="005A4B47" w:rsidP="00B54528">
            <w:pPr>
              <w:widowControl w:val="0"/>
              <w:spacing w:after="0" w:line="259" w:lineRule="auto"/>
              <w:ind w:left="2" w:firstLine="0"/>
            </w:pPr>
          </w:p>
        </w:tc>
        <w:tc>
          <w:tcPr>
            <w:tcW w:w="0" w:type="auto"/>
            <w:gridSpan w:val="2"/>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13"/>
              </w:numPr>
              <w:spacing w:after="1" w:line="284" w:lineRule="auto"/>
              <w:ind w:right="60" w:hanging="283"/>
              <w:jc w:val="both"/>
            </w:pPr>
            <w:r>
              <w:t xml:space="preserve">Chủ động tìm kiếm khách hàng, bán hàng, chăm sóc và duy trì mối quan hệ thường xuyên với khách hàng; </w:t>
            </w:r>
          </w:p>
          <w:p w:rsidR="005A4B47" w:rsidRDefault="003C2EDA" w:rsidP="00B54528">
            <w:pPr>
              <w:widowControl w:val="0"/>
              <w:numPr>
                <w:ilvl w:val="0"/>
                <w:numId w:val="13"/>
              </w:numPr>
              <w:spacing w:after="26" w:line="259" w:lineRule="auto"/>
              <w:ind w:right="60" w:hanging="283"/>
              <w:jc w:val="both"/>
            </w:pPr>
            <w:r>
              <w:t xml:space="preserve">Thẩm định sơ bộ tín dụng; </w:t>
            </w:r>
          </w:p>
          <w:p w:rsidR="005A4B47" w:rsidRDefault="003C2EDA" w:rsidP="00B54528">
            <w:pPr>
              <w:widowControl w:val="0"/>
              <w:numPr>
                <w:ilvl w:val="0"/>
                <w:numId w:val="13"/>
              </w:numPr>
              <w:spacing w:after="0" w:line="275" w:lineRule="auto"/>
              <w:ind w:right="60" w:hanging="283"/>
              <w:jc w:val="both"/>
            </w:pPr>
            <w:r>
              <w:t xml:space="preserve">Kiểm tra khách hàng trước, trong và sau khi cấp tín dụng, đôn đốc khách hàng trả nợ đúng hạn, phối hợp xử lý và thu hồi nợ xấu, nợ xử lý rủi ro của khách hàng </w:t>
            </w:r>
          </w:p>
          <w:p w:rsidR="005A4B47" w:rsidRDefault="003C2EDA" w:rsidP="00B54528">
            <w:pPr>
              <w:widowControl w:val="0"/>
              <w:spacing w:after="7" w:line="259" w:lineRule="auto"/>
              <w:ind w:left="317" w:firstLine="0"/>
            </w:pPr>
            <w:r>
              <w:t xml:space="preserve">được phân công phụ trách; </w:t>
            </w:r>
          </w:p>
          <w:p w:rsidR="005A4B47" w:rsidRDefault="003C2EDA" w:rsidP="00B54528">
            <w:pPr>
              <w:widowControl w:val="0"/>
              <w:numPr>
                <w:ilvl w:val="0"/>
                <w:numId w:val="13"/>
              </w:numPr>
              <w:spacing w:after="0" w:line="259" w:lineRule="auto"/>
              <w:ind w:right="60" w:hanging="283"/>
              <w:jc w:val="both"/>
            </w:pPr>
            <w:r>
              <w:t>Quản lý thông tin khách hàng cập nhật thông tin khách hàng cung cấp</w:t>
            </w:r>
            <w:r>
              <w:t xml:space="preserve"> cho các bộ phận có liên quan để phục vụ công tác cảnh bảo sớm.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10"/>
              </w:numPr>
              <w:spacing w:after="19" w:line="273" w:lineRule="auto"/>
              <w:ind w:left="296" w:right="29" w:hanging="283"/>
            </w:pPr>
            <w:r>
              <w:rPr>
                <w:b/>
              </w:rPr>
              <w:t xml:space="preserve">Chuyên ngành đào tạo: </w:t>
            </w:r>
            <w:r>
              <w:t xml:space="preserve">Khối ngành kinh tế, Tài chính, Ngân hàng, Kinh tế, Kế toán, Kiểm toán, Quản trị kinh </w:t>
            </w:r>
            <w:proofErr w:type="gramStart"/>
            <w:r>
              <w:t>doanh,  Marketing</w:t>
            </w:r>
            <w:proofErr w:type="gramEnd"/>
            <w:r>
              <w:t>, Đầu tư, Bảo hiểm, Chứng khoán, Luật kinh tế…  Ngoại ngữ tiếng</w:t>
            </w:r>
            <w:r>
              <w:t xml:space="preserve"> Anh/Trung/Nhật/Hàn. </w:t>
            </w:r>
          </w:p>
          <w:p w:rsidR="005A4B47" w:rsidRDefault="003C2EDA" w:rsidP="00B54528">
            <w:pPr>
              <w:widowControl w:val="0"/>
              <w:numPr>
                <w:ilvl w:val="0"/>
                <w:numId w:val="10"/>
              </w:numPr>
              <w:spacing w:after="19" w:line="273" w:lineRule="auto"/>
              <w:ind w:left="296" w:right="29" w:hanging="283"/>
            </w:pPr>
            <w:r>
              <w:rPr>
                <w:b/>
              </w:rPr>
              <w:t xml:space="preserve">Kỹ năng </w:t>
            </w:r>
          </w:p>
          <w:p w:rsidR="005A4B47" w:rsidRDefault="003C2EDA" w:rsidP="00B54528">
            <w:pPr>
              <w:widowControl w:val="0"/>
              <w:numPr>
                <w:ilvl w:val="0"/>
                <w:numId w:val="15"/>
              </w:numPr>
              <w:spacing w:after="5" w:line="259" w:lineRule="auto"/>
              <w:ind w:firstLine="0"/>
            </w:pPr>
            <w:r>
              <w:t xml:space="preserve">Lập kế hoạch bán hàng; </w:t>
            </w:r>
          </w:p>
          <w:p w:rsidR="005A4B47" w:rsidRDefault="003C2EDA" w:rsidP="00B54528">
            <w:pPr>
              <w:widowControl w:val="0"/>
              <w:numPr>
                <w:ilvl w:val="0"/>
                <w:numId w:val="15"/>
              </w:numPr>
              <w:spacing w:after="6" w:line="259" w:lineRule="auto"/>
              <w:ind w:firstLine="0"/>
            </w:pPr>
            <w:r>
              <w:t xml:space="preserve">Bán hàng hiệu quả; </w:t>
            </w:r>
          </w:p>
          <w:p w:rsidR="005A4B47" w:rsidRDefault="003C2EDA" w:rsidP="00B54528">
            <w:pPr>
              <w:widowControl w:val="0"/>
              <w:numPr>
                <w:ilvl w:val="0"/>
                <w:numId w:val="15"/>
              </w:numPr>
              <w:spacing w:after="28" w:line="259" w:lineRule="auto"/>
              <w:ind w:firstLine="0"/>
            </w:pPr>
            <w:r>
              <w:t xml:space="preserve">Xây dựng và quản lý các mối quan hệ; </w:t>
            </w:r>
          </w:p>
          <w:p w:rsidR="005A4B47" w:rsidRDefault="003C2EDA" w:rsidP="00B54528">
            <w:pPr>
              <w:widowControl w:val="0"/>
              <w:numPr>
                <w:ilvl w:val="0"/>
                <w:numId w:val="15"/>
              </w:numPr>
              <w:spacing w:after="16" w:line="262" w:lineRule="auto"/>
              <w:ind w:firstLine="0"/>
            </w:pPr>
            <w:r>
              <w:t xml:space="preserve">Giao tiếp, đàm phán; </w:t>
            </w:r>
            <w:r>
              <w:rPr>
                <w:rFonts w:ascii="Calibri" w:eastAsia="Calibri" w:hAnsi="Calibri" w:cs="Calibri"/>
              </w:rPr>
              <w:t>-</w:t>
            </w:r>
            <w:r>
              <w:rPr>
                <w:rFonts w:ascii="Arial" w:eastAsia="Arial" w:hAnsi="Arial" w:cs="Arial"/>
              </w:rPr>
              <w:t xml:space="preserve"> </w:t>
            </w:r>
            <w:r>
              <w:t xml:space="preserve">Thuyết trình; </w:t>
            </w:r>
            <w:r>
              <w:rPr>
                <w:rFonts w:ascii="Calibri" w:eastAsia="Calibri" w:hAnsi="Calibri" w:cs="Calibri"/>
              </w:rPr>
              <w:t>-</w:t>
            </w:r>
            <w:r>
              <w:rPr>
                <w:rFonts w:ascii="Arial" w:eastAsia="Arial" w:hAnsi="Arial" w:cs="Arial"/>
              </w:rPr>
              <w:t xml:space="preserve"> </w:t>
            </w:r>
            <w:r>
              <w:t xml:space="preserve">Làm việc nhóm. </w:t>
            </w:r>
          </w:p>
          <w:p w:rsidR="005A4B47" w:rsidRDefault="003C2EDA" w:rsidP="00B54528">
            <w:pPr>
              <w:widowControl w:val="0"/>
              <w:numPr>
                <w:ilvl w:val="0"/>
                <w:numId w:val="10"/>
              </w:numPr>
              <w:spacing w:after="19" w:line="273" w:lineRule="auto"/>
              <w:ind w:left="296" w:right="29" w:hanging="283"/>
            </w:pPr>
            <w:r>
              <w:rPr>
                <w:b/>
              </w:rPr>
              <w:t xml:space="preserve">Kiến thức/Khả năng </w:t>
            </w:r>
          </w:p>
          <w:p w:rsidR="005A4B47" w:rsidRDefault="003C2EDA" w:rsidP="00B54528">
            <w:pPr>
              <w:widowControl w:val="0"/>
              <w:numPr>
                <w:ilvl w:val="0"/>
                <w:numId w:val="16"/>
              </w:numPr>
              <w:spacing w:after="27" w:line="259" w:lineRule="auto"/>
              <w:ind w:hanging="283"/>
            </w:pPr>
            <w:r>
              <w:t xml:space="preserve">Có kiến thức về sản phẩm dịch vụ ngân hàng </w:t>
            </w:r>
          </w:p>
          <w:p w:rsidR="005A4B47" w:rsidRDefault="003C2EDA" w:rsidP="00B54528">
            <w:pPr>
              <w:widowControl w:val="0"/>
              <w:numPr>
                <w:ilvl w:val="0"/>
                <w:numId w:val="16"/>
              </w:numPr>
              <w:spacing w:after="0" w:line="259" w:lineRule="auto"/>
              <w:ind w:hanging="283"/>
            </w:pPr>
            <w:r>
              <w:t xml:space="preserve">Có khả </w:t>
            </w:r>
            <w:r>
              <w:t xml:space="preserve">năng theo dõi, đánh giá đưa ra các giải pháp phòng ngừa, giảm thiểu rủi ro hiệu quả trong công tác bán hàng </w:t>
            </w:r>
          </w:p>
        </w:tc>
      </w:tr>
      <w:tr w:rsidR="005A4B47" w:rsidTr="00B54528">
        <w:tblPrEx>
          <w:tblCellMar>
            <w:top w:w="30"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B54528" w:rsidP="00B54528">
            <w:pPr>
              <w:widowControl w:val="0"/>
              <w:spacing w:after="0" w:line="259" w:lineRule="auto"/>
              <w:ind w:left="107" w:firstLine="0"/>
            </w:pPr>
            <w:r>
              <w:rPr>
                <w:b/>
              </w:rPr>
              <w:t>4</w:t>
            </w:r>
            <w:r w:rsidR="003C2EDA">
              <w:rPr>
                <w:b/>
              </w:rPr>
              <w:t>.</w:t>
            </w:r>
            <w:r w:rsidR="003C2EDA">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0" w:line="259" w:lineRule="auto"/>
              <w:ind w:left="109" w:firstLine="0"/>
            </w:pPr>
            <w:r>
              <w:rPr>
                <w:b/>
              </w:rPr>
              <w:t xml:space="preserve">Giao dịch viên </w:t>
            </w:r>
          </w:p>
        </w:tc>
        <w:tc>
          <w:tcPr>
            <w:tcW w:w="0" w:type="auto"/>
            <w:tcBorders>
              <w:top w:val="single" w:sz="4" w:space="0" w:color="000000"/>
              <w:left w:val="single" w:sz="4" w:space="0" w:color="000000"/>
              <w:bottom w:val="single" w:sz="4" w:space="0" w:color="000000"/>
              <w:right w:val="nil"/>
            </w:tcBorders>
          </w:tcPr>
          <w:p w:rsidR="005A4B47" w:rsidRDefault="003C2EDA" w:rsidP="00B54528">
            <w:pPr>
              <w:widowControl w:val="0"/>
              <w:spacing w:after="610" w:line="259" w:lineRule="auto"/>
              <w:ind w:left="0" w:right="21" w:firstLine="0"/>
              <w:jc w:val="center"/>
            </w:pPr>
            <w:r>
              <w:rPr>
                <w:rFonts w:ascii="Calibri" w:eastAsia="Calibri" w:hAnsi="Calibri" w:cs="Calibri"/>
              </w:rPr>
              <w:t>-</w:t>
            </w:r>
            <w:r>
              <w:rPr>
                <w:rFonts w:ascii="Arial" w:eastAsia="Arial" w:hAnsi="Arial" w:cs="Arial"/>
              </w:rPr>
              <w:t xml:space="preserve"> </w:t>
            </w:r>
          </w:p>
          <w:p w:rsidR="005A4B47" w:rsidRDefault="003C2EDA" w:rsidP="00B54528">
            <w:pPr>
              <w:widowControl w:val="0"/>
              <w:spacing w:after="310" w:line="259" w:lineRule="auto"/>
              <w:ind w:left="0" w:right="21" w:firstLine="0"/>
              <w:jc w:val="center"/>
            </w:pPr>
            <w:r>
              <w:rPr>
                <w:rFonts w:ascii="Calibri" w:eastAsia="Calibri" w:hAnsi="Calibri" w:cs="Calibri"/>
              </w:rPr>
              <w:t>-</w:t>
            </w:r>
            <w:r>
              <w:rPr>
                <w:rFonts w:ascii="Arial" w:eastAsia="Arial" w:hAnsi="Arial" w:cs="Arial"/>
              </w:rPr>
              <w:t xml:space="preserve"> </w:t>
            </w:r>
          </w:p>
          <w:p w:rsidR="005A4B47" w:rsidRDefault="003C2EDA" w:rsidP="00B54528">
            <w:pPr>
              <w:widowControl w:val="0"/>
              <w:spacing w:after="310" w:line="259" w:lineRule="auto"/>
              <w:ind w:left="0" w:right="21" w:firstLine="0"/>
              <w:jc w:val="center"/>
            </w:pPr>
            <w:r>
              <w:rPr>
                <w:rFonts w:ascii="Calibri" w:eastAsia="Calibri" w:hAnsi="Calibri" w:cs="Calibri"/>
              </w:rPr>
              <w:t>-</w:t>
            </w:r>
            <w:r>
              <w:rPr>
                <w:rFonts w:ascii="Arial" w:eastAsia="Arial" w:hAnsi="Arial" w:cs="Arial"/>
              </w:rPr>
              <w:t xml:space="preserve"> </w:t>
            </w:r>
          </w:p>
          <w:p w:rsidR="005A4B47" w:rsidRDefault="003C2EDA" w:rsidP="00B54528">
            <w:pPr>
              <w:widowControl w:val="0"/>
              <w:spacing w:after="0" w:line="259" w:lineRule="auto"/>
              <w:ind w:left="0" w:right="21" w:firstLine="0"/>
              <w:jc w:val="center"/>
            </w:pPr>
            <w:r>
              <w:rPr>
                <w:rFonts w:ascii="Calibri" w:eastAsia="Calibri" w:hAnsi="Calibri" w:cs="Calibri"/>
              </w:rPr>
              <w:t>-</w:t>
            </w:r>
            <w:r>
              <w:rPr>
                <w:rFonts w:ascii="Arial" w:eastAsia="Arial" w:hAnsi="Arial" w:cs="Arial"/>
              </w:rPr>
              <w:t xml:space="preserve"> </w:t>
            </w:r>
          </w:p>
        </w:tc>
        <w:tc>
          <w:tcPr>
            <w:tcW w:w="0" w:type="auto"/>
            <w:tcBorders>
              <w:top w:val="single" w:sz="4" w:space="0" w:color="000000"/>
              <w:left w:val="nil"/>
              <w:bottom w:val="single" w:sz="4" w:space="0" w:color="000000"/>
              <w:right w:val="single" w:sz="4" w:space="0" w:color="000000"/>
            </w:tcBorders>
          </w:tcPr>
          <w:p w:rsidR="005A4B47" w:rsidRDefault="003C2EDA" w:rsidP="00B54528">
            <w:pPr>
              <w:widowControl w:val="0"/>
              <w:spacing w:after="2" w:line="270" w:lineRule="auto"/>
              <w:ind w:left="0" w:right="60" w:firstLine="0"/>
              <w:jc w:val="both"/>
            </w:pPr>
            <w:r>
              <w:t xml:space="preserve">Trực tiếp xử lý các giao dịch tại quầy (hạch toán, quản lý tài liệu chứng từ, kiểm đếm, thu chi tiền mặt…); </w:t>
            </w:r>
          </w:p>
          <w:p w:rsidR="005A4B47" w:rsidRDefault="003C2EDA" w:rsidP="00B54528">
            <w:pPr>
              <w:widowControl w:val="0"/>
              <w:spacing w:after="0"/>
              <w:ind w:left="0" w:firstLine="0"/>
              <w:jc w:val="both"/>
            </w:pPr>
            <w:r>
              <w:t xml:space="preserve">Chủ động tư vấn, tiếp thị </w:t>
            </w:r>
            <w:r>
              <w:t xml:space="preserve">khách hàng khi đến quầy giao dịch; </w:t>
            </w:r>
          </w:p>
          <w:p w:rsidR="005A4B47" w:rsidRDefault="003C2EDA" w:rsidP="00B54528">
            <w:pPr>
              <w:widowControl w:val="0"/>
              <w:spacing w:line="265" w:lineRule="auto"/>
              <w:ind w:left="0" w:firstLine="0"/>
              <w:jc w:val="both"/>
            </w:pPr>
            <w:r>
              <w:t xml:space="preserve">Thực hiện chào bán và bán chéo Sản phẩm dịch vụ của VietinBank; </w:t>
            </w:r>
          </w:p>
          <w:p w:rsidR="005A4B47" w:rsidRDefault="003C2EDA" w:rsidP="00B54528">
            <w:pPr>
              <w:widowControl w:val="0"/>
              <w:spacing w:after="0" w:line="259" w:lineRule="auto"/>
              <w:ind w:left="0" w:right="62" w:firstLine="0"/>
              <w:jc w:val="both"/>
            </w:pPr>
            <w:r>
              <w:t xml:space="preserve">Nghiên cứu, đề xuất các biện pháp nhằm cải tiến quy trình giao dịch, các sản phẩm dịch vụ thu hút khách hàng.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10"/>
              </w:numPr>
              <w:spacing w:after="19" w:line="273" w:lineRule="auto"/>
              <w:ind w:left="296" w:right="29" w:hanging="283"/>
            </w:pPr>
            <w:r>
              <w:rPr>
                <w:rFonts w:ascii="Wingdings" w:eastAsia="Wingdings" w:hAnsi="Wingdings" w:cs="Wingdings"/>
              </w:rPr>
              <w:t>❖</w:t>
            </w:r>
            <w:r>
              <w:rPr>
                <w:rFonts w:ascii="Arial" w:eastAsia="Arial" w:hAnsi="Arial" w:cs="Arial"/>
              </w:rPr>
              <w:t xml:space="preserve"> </w:t>
            </w:r>
            <w:r>
              <w:rPr>
                <w:b/>
              </w:rPr>
              <w:t xml:space="preserve">Chuyên ngành đào tạo: </w:t>
            </w:r>
            <w:r>
              <w:t>Khối ngành kinh tế,</w:t>
            </w:r>
            <w:r>
              <w:t xml:space="preserve"> Tài chính, Ngân hàng, Kinh tế, Kế toán, Kiểm toán, Quản trị kinh </w:t>
            </w:r>
            <w:proofErr w:type="gramStart"/>
            <w:r>
              <w:t>doanh,  Marketing</w:t>
            </w:r>
            <w:proofErr w:type="gramEnd"/>
            <w:r>
              <w:t xml:space="preserve">, Đầu tư, Bảo hiểm, Chứng khoán… Hệ thống thông tin quản lý, Tin học kinh tế, Luật kinh tế. </w:t>
            </w:r>
          </w:p>
          <w:p w:rsidR="005A4B47" w:rsidRDefault="003C2EDA" w:rsidP="00B54528">
            <w:pPr>
              <w:widowControl w:val="0"/>
              <w:numPr>
                <w:ilvl w:val="0"/>
                <w:numId w:val="10"/>
              </w:numPr>
              <w:spacing w:after="19" w:line="273" w:lineRule="auto"/>
              <w:ind w:left="296" w:right="29" w:hanging="283"/>
            </w:pPr>
            <w:r>
              <w:rPr>
                <w:b/>
              </w:rPr>
              <w:t xml:space="preserve">Kỹ năng </w:t>
            </w:r>
          </w:p>
          <w:p w:rsidR="005A4B47" w:rsidRDefault="003C2EDA" w:rsidP="00B54528">
            <w:pPr>
              <w:widowControl w:val="0"/>
              <w:numPr>
                <w:ilvl w:val="0"/>
                <w:numId w:val="25"/>
              </w:numPr>
              <w:spacing w:after="5" w:line="259" w:lineRule="auto"/>
              <w:ind w:firstLine="0"/>
            </w:pPr>
            <w:r>
              <w:t xml:space="preserve">Giao tiếp, thuyết phục; </w:t>
            </w:r>
          </w:p>
          <w:p w:rsidR="005A4B47" w:rsidRDefault="003C2EDA" w:rsidP="00B54528">
            <w:pPr>
              <w:widowControl w:val="0"/>
              <w:numPr>
                <w:ilvl w:val="0"/>
                <w:numId w:val="25"/>
              </w:numPr>
              <w:spacing w:after="16" w:line="259" w:lineRule="auto"/>
              <w:ind w:firstLine="0"/>
            </w:pPr>
            <w:r>
              <w:t xml:space="preserve">Xây dựng và quản lý các mối quan hệ; </w:t>
            </w:r>
          </w:p>
          <w:p w:rsidR="005A4B47" w:rsidRDefault="003C2EDA" w:rsidP="00B54528">
            <w:pPr>
              <w:widowControl w:val="0"/>
              <w:numPr>
                <w:ilvl w:val="0"/>
                <w:numId w:val="25"/>
              </w:numPr>
              <w:spacing w:line="263" w:lineRule="auto"/>
              <w:ind w:firstLine="0"/>
            </w:pPr>
            <w:r>
              <w:t>Làm v</w:t>
            </w:r>
            <w:r>
              <w:t xml:space="preserve">iệc độc lập; </w:t>
            </w:r>
            <w:r>
              <w:rPr>
                <w:rFonts w:ascii="Calibri" w:eastAsia="Calibri" w:hAnsi="Calibri" w:cs="Calibri"/>
              </w:rPr>
              <w:t>-</w:t>
            </w:r>
            <w:r>
              <w:rPr>
                <w:rFonts w:ascii="Arial" w:eastAsia="Arial" w:hAnsi="Arial" w:cs="Arial"/>
              </w:rPr>
              <w:t xml:space="preserve"> </w:t>
            </w:r>
            <w:r>
              <w:t xml:space="preserve">Lắng nghe. </w:t>
            </w:r>
          </w:p>
          <w:p w:rsidR="005A4B47" w:rsidRDefault="003C2EDA" w:rsidP="00B54528">
            <w:pPr>
              <w:widowControl w:val="0"/>
              <w:numPr>
                <w:ilvl w:val="0"/>
                <w:numId w:val="10"/>
              </w:numPr>
              <w:spacing w:after="19" w:line="273" w:lineRule="auto"/>
              <w:ind w:left="296" w:right="29" w:hanging="283"/>
            </w:pPr>
            <w:r>
              <w:rPr>
                <w:b/>
              </w:rPr>
              <w:t xml:space="preserve">Kiến thức: </w:t>
            </w:r>
            <w:r>
              <w:t>Có kiến thức về sản phẩm dịch vụ NH.</w:t>
            </w:r>
            <w:r>
              <w:rPr>
                <w:b/>
              </w:rPr>
              <w:t xml:space="preserve"> </w:t>
            </w:r>
          </w:p>
        </w:tc>
      </w:tr>
      <w:tr w:rsidR="005A4B47" w:rsidTr="00B54528">
        <w:tblPrEx>
          <w:tblCellMar>
            <w:top w:w="30" w:type="dxa"/>
            <w:left w:w="107"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B54528" w:rsidP="00B54528">
            <w:pPr>
              <w:widowControl w:val="0"/>
              <w:spacing w:after="0" w:line="259" w:lineRule="auto"/>
              <w:ind w:left="0" w:firstLine="0"/>
            </w:pPr>
            <w:r>
              <w:rPr>
                <w:b/>
              </w:rPr>
              <w:lastRenderedPageBreak/>
              <w:t>5</w:t>
            </w:r>
            <w:r w:rsidR="003C2EDA">
              <w:rPr>
                <w:b/>
              </w:rPr>
              <w:t>.</w:t>
            </w:r>
            <w:r w:rsidR="003C2EDA">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spacing w:after="0" w:line="259" w:lineRule="auto"/>
              <w:ind w:left="2" w:right="14" w:firstLine="0"/>
            </w:pPr>
            <w:r>
              <w:rPr>
                <w:b/>
              </w:rPr>
              <w:t xml:space="preserve">NV Lưu ký chứng khoán </w:t>
            </w:r>
          </w:p>
        </w:tc>
        <w:tc>
          <w:tcPr>
            <w:tcW w:w="0" w:type="auto"/>
            <w:gridSpan w:val="2"/>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42"/>
              </w:numPr>
              <w:spacing w:after="0" w:line="290" w:lineRule="auto"/>
              <w:ind w:right="60" w:hanging="283"/>
              <w:jc w:val="both"/>
            </w:pPr>
            <w:r>
              <w:t xml:space="preserve">Nhận hồ sơ từ khách hàng, hướng dẫn và thực hiện mở, đóng tài khoản lưu ký của Khách hàng, xin cấp trading code…. </w:t>
            </w:r>
          </w:p>
          <w:p w:rsidR="005A4B47" w:rsidRDefault="003C2EDA" w:rsidP="00B54528">
            <w:pPr>
              <w:widowControl w:val="0"/>
              <w:numPr>
                <w:ilvl w:val="0"/>
                <w:numId w:val="42"/>
              </w:numPr>
              <w:spacing w:after="0" w:line="270" w:lineRule="auto"/>
              <w:ind w:right="60" w:hanging="283"/>
              <w:jc w:val="both"/>
            </w:pPr>
            <w:r>
              <w:t xml:space="preserve">Thực hiện lưu ký và thực hiện quyền cho khách hàng; </w:t>
            </w:r>
          </w:p>
          <w:p w:rsidR="005A4B47" w:rsidRDefault="003C2EDA" w:rsidP="00B54528">
            <w:pPr>
              <w:widowControl w:val="0"/>
              <w:numPr>
                <w:ilvl w:val="0"/>
                <w:numId w:val="42"/>
              </w:numPr>
              <w:spacing w:after="8" w:line="269" w:lineRule="auto"/>
              <w:ind w:right="60" w:hanging="283"/>
              <w:jc w:val="both"/>
            </w:pPr>
            <w:r>
              <w:t xml:space="preserve">Thực hiện thanh toán các giao dịch mua/bán chứng khoản cho khách hàng: Xác nhận số dư giao dịch khớp lệnh, thanh toán giao dịch khớp lệnh theo quy định VSD; </w:t>
            </w:r>
          </w:p>
          <w:p w:rsidR="005A4B47" w:rsidRDefault="003C2EDA" w:rsidP="00B54528">
            <w:pPr>
              <w:widowControl w:val="0"/>
              <w:numPr>
                <w:ilvl w:val="0"/>
                <w:numId w:val="42"/>
              </w:numPr>
              <w:spacing w:after="0" w:line="283" w:lineRule="auto"/>
              <w:ind w:right="60" w:hanging="283"/>
              <w:jc w:val="both"/>
            </w:pPr>
            <w:r>
              <w:t>Theo dõi các quyền của cổ đông đối với chứng khoán niêm yết/đăng ký giao dịch và thực hiện quyền</w:t>
            </w:r>
            <w:r>
              <w:t xml:space="preserve">, thanh toán cổ tức…cho khách hàng; </w:t>
            </w:r>
          </w:p>
          <w:p w:rsidR="005A4B47" w:rsidRDefault="003C2EDA" w:rsidP="00B54528">
            <w:pPr>
              <w:widowControl w:val="0"/>
              <w:numPr>
                <w:ilvl w:val="0"/>
                <w:numId w:val="42"/>
              </w:numPr>
              <w:spacing w:after="19" w:line="270" w:lineRule="auto"/>
              <w:ind w:right="60" w:hanging="283"/>
              <w:jc w:val="both"/>
            </w:pPr>
            <w:r>
              <w:t xml:space="preserve">Thực hiện nghiệp vụ lưu ký chứng quyền có bảo đảm cho các công ty chứng khoán phát hành chứng quyền; </w:t>
            </w:r>
          </w:p>
          <w:p w:rsidR="005A4B47" w:rsidRDefault="003C2EDA" w:rsidP="00B54528">
            <w:pPr>
              <w:widowControl w:val="0"/>
              <w:numPr>
                <w:ilvl w:val="0"/>
                <w:numId w:val="42"/>
              </w:numPr>
              <w:spacing w:after="0"/>
              <w:ind w:right="60" w:hanging="283"/>
              <w:jc w:val="both"/>
            </w:pPr>
            <w:r>
              <w:t xml:space="preserve">Thực hiện nghiệp vụ </w:t>
            </w:r>
            <w:r>
              <w:t xml:space="preserve">đại lý đăng ký, lưu ký và đại lý thanh toán trái phiếu doanh nghiệp và trái phiếu do Ngân hàng TMCP CTVN phát hành.  </w:t>
            </w:r>
          </w:p>
          <w:p w:rsidR="005A4B47" w:rsidRDefault="003C2EDA" w:rsidP="00B54528">
            <w:pPr>
              <w:widowControl w:val="0"/>
              <w:numPr>
                <w:ilvl w:val="0"/>
                <w:numId w:val="42"/>
              </w:numPr>
              <w:spacing w:after="0" w:line="259" w:lineRule="auto"/>
              <w:ind w:right="60" w:hanging="283"/>
              <w:jc w:val="both"/>
            </w:pPr>
            <w:r>
              <w:t xml:space="preserve">Thực hiện các công việc khác theo phân công.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B54528">
            <w:pPr>
              <w:widowControl w:val="0"/>
              <w:numPr>
                <w:ilvl w:val="0"/>
                <w:numId w:val="43"/>
              </w:numPr>
              <w:spacing w:after="19" w:line="273" w:lineRule="auto"/>
              <w:ind w:left="296" w:right="29" w:hanging="283"/>
            </w:pPr>
            <w:r>
              <w:rPr>
                <w:b/>
              </w:rPr>
              <w:t>Chuyên ngành đào tạo:</w:t>
            </w:r>
            <w:r>
              <w:t xml:space="preserve"> Khối ngành kinh tế: Tài chính, Ngân hàng, Kinh tế, Kế toán, Kiểm toán</w:t>
            </w:r>
            <w:r>
              <w:t xml:space="preserve">, Quản trị kinh </w:t>
            </w:r>
            <w:proofErr w:type="gramStart"/>
            <w:r>
              <w:t>doanh,  Marketing</w:t>
            </w:r>
            <w:proofErr w:type="gramEnd"/>
            <w:r>
              <w:t xml:space="preserve">, Đầu tư, Bảo hiểm, Chứng khoán, Luật kinh tế.  </w:t>
            </w:r>
          </w:p>
          <w:p w:rsidR="005A4B47" w:rsidRDefault="003C2EDA" w:rsidP="00B54528">
            <w:pPr>
              <w:widowControl w:val="0"/>
              <w:numPr>
                <w:ilvl w:val="0"/>
                <w:numId w:val="43"/>
              </w:numPr>
              <w:spacing w:after="47" w:line="259" w:lineRule="auto"/>
              <w:ind w:left="296" w:right="29" w:hanging="283"/>
            </w:pPr>
            <w:r>
              <w:rPr>
                <w:b/>
              </w:rPr>
              <w:t xml:space="preserve">Kỹ năng </w:t>
            </w:r>
          </w:p>
          <w:p w:rsidR="005A4B47" w:rsidRDefault="003C2EDA" w:rsidP="00B54528">
            <w:pPr>
              <w:widowControl w:val="0"/>
              <w:numPr>
                <w:ilvl w:val="0"/>
                <w:numId w:val="44"/>
              </w:numPr>
              <w:spacing w:after="3" w:line="259" w:lineRule="auto"/>
              <w:ind w:hanging="283"/>
            </w:pPr>
            <w:r>
              <w:t xml:space="preserve">Phân tích, tổng hợp số liệu; </w:t>
            </w:r>
          </w:p>
          <w:p w:rsidR="005A4B47" w:rsidRDefault="003C2EDA" w:rsidP="00B54528">
            <w:pPr>
              <w:widowControl w:val="0"/>
              <w:numPr>
                <w:ilvl w:val="0"/>
                <w:numId w:val="44"/>
              </w:numPr>
              <w:spacing w:after="29" w:line="259" w:lineRule="auto"/>
              <w:ind w:hanging="283"/>
            </w:pPr>
            <w:r>
              <w:t xml:space="preserve">Làm việc nhóm; </w:t>
            </w:r>
          </w:p>
          <w:p w:rsidR="005A4B47" w:rsidRDefault="003C2EDA" w:rsidP="00B54528">
            <w:pPr>
              <w:widowControl w:val="0"/>
              <w:numPr>
                <w:ilvl w:val="0"/>
                <w:numId w:val="44"/>
              </w:numPr>
              <w:spacing w:after="14" w:line="259" w:lineRule="auto"/>
              <w:ind w:hanging="283"/>
            </w:pPr>
            <w:r>
              <w:t xml:space="preserve">Giao tiếp, đàm phán; </w:t>
            </w:r>
          </w:p>
          <w:p w:rsidR="005A4B47" w:rsidRDefault="003C2EDA" w:rsidP="00B54528">
            <w:pPr>
              <w:widowControl w:val="0"/>
              <w:numPr>
                <w:ilvl w:val="0"/>
                <w:numId w:val="44"/>
              </w:numPr>
              <w:spacing w:after="5" w:line="259" w:lineRule="auto"/>
              <w:ind w:hanging="283"/>
            </w:pPr>
            <w:r>
              <w:t xml:space="preserve">Làm việc dưới áp lực cao; </w:t>
            </w:r>
          </w:p>
          <w:p w:rsidR="005A4B47" w:rsidRDefault="003C2EDA" w:rsidP="00B54528">
            <w:pPr>
              <w:widowControl w:val="0"/>
              <w:numPr>
                <w:ilvl w:val="0"/>
                <w:numId w:val="44"/>
              </w:numPr>
              <w:spacing w:after="20" w:line="259" w:lineRule="auto"/>
              <w:ind w:hanging="283"/>
            </w:pPr>
            <w:r>
              <w:t xml:space="preserve">Trung thực, cẩn thận, có trách nhiệm, nhiệt tình trong công việc. </w:t>
            </w:r>
          </w:p>
          <w:p w:rsidR="005A4B47" w:rsidRDefault="003C2EDA" w:rsidP="00B54528">
            <w:pPr>
              <w:widowControl w:val="0"/>
              <w:spacing w:after="25" w:line="259" w:lineRule="auto"/>
              <w:ind w:left="13" w:firstLine="0"/>
            </w:pPr>
            <w:r>
              <w:rPr>
                <w:rFonts w:ascii="Wingdings" w:eastAsia="Wingdings" w:hAnsi="Wingdings" w:cs="Wingdings"/>
              </w:rPr>
              <w:t>❖</w:t>
            </w:r>
            <w:r>
              <w:rPr>
                <w:rFonts w:ascii="Arial" w:eastAsia="Arial" w:hAnsi="Arial" w:cs="Arial"/>
              </w:rPr>
              <w:t xml:space="preserve"> </w:t>
            </w:r>
            <w:r>
              <w:rPr>
                <w:b/>
              </w:rPr>
              <w:t xml:space="preserve">Kiến thức/Khả năng </w:t>
            </w:r>
          </w:p>
          <w:p w:rsidR="005A4B47" w:rsidRDefault="003C2EDA" w:rsidP="00B54528">
            <w:pPr>
              <w:widowControl w:val="0"/>
              <w:numPr>
                <w:ilvl w:val="0"/>
                <w:numId w:val="45"/>
              </w:numPr>
              <w:spacing w:after="0" w:line="290" w:lineRule="auto"/>
              <w:ind w:hanging="283"/>
              <w:jc w:val="both"/>
            </w:pPr>
            <w:r>
              <w:t xml:space="preserve">Hiểu biết rõ thị trường tài chính, chứng khoán và các quy định chung của pháp luật liên quan đến hoạt động của Công ty Quản lý Quỹ và các Quỹ đầu tư; </w:t>
            </w:r>
          </w:p>
          <w:p w:rsidR="005A4B47" w:rsidRDefault="003C2EDA" w:rsidP="00B54528">
            <w:pPr>
              <w:widowControl w:val="0"/>
              <w:numPr>
                <w:ilvl w:val="0"/>
                <w:numId w:val="45"/>
              </w:numPr>
              <w:spacing w:after="3" w:line="259" w:lineRule="auto"/>
              <w:ind w:hanging="283"/>
              <w:jc w:val="both"/>
            </w:pPr>
            <w:r>
              <w:t xml:space="preserve">Sử dụng thành thạo phần mềm Ngân hàng lưu ký giám sát; </w:t>
            </w:r>
          </w:p>
          <w:p w:rsidR="005A4B47" w:rsidRDefault="003C2EDA" w:rsidP="00B54528">
            <w:pPr>
              <w:widowControl w:val="0"/>
              <w:numPr>
                <w:ilvl w:val="0"/>
                <w:numId w:val="45"/>
              </w:numPr>
              <w:spacing w:after="17" w:line="270" w:lineRule="auto"/>
              <w:ind w:hanging="283"/>
              <w:jc w:val="both"/>
            </w:pPr>
            <w:r>
              <w:t xml:space="preserve">Tiếng Anh tốt: TOEIC 780 hoặc IELTS 6.0 hoặc TOEFL IBT </w:t>
            </w:r>
            <w:proofErr w:type="gramStart"/>
            <w:r>
              <w:t>78  hoặc</w:t>
            </w:r>
            <w:proofErr w:type="gramEnd"/>
            <w:r>
              <w:t xml:space="preserve"> TOEFL CBT 210; </w:t>
            </w:r>
          </w:p>
          <w:p w:rsidR="005A4B47" w:rsidRDefault="003C2EDA" w:rsidP="00B54528">
            <w:pPr>
              <w:widowControl w:val="0"/>
              <w:spacing w:after="0" w:line="259" w:lineRule="auto"/>
              <w:ind w:left="296" w:hanging="283"/>
              <w:jc w:val="both"/>
            </w:pPr>
            <w:r>
              <w:rPr>
                <w:rFonts w:ascii="Wingdings" w:eastAsia="Wingdings" w:hAnsi="Wingdings" w:cs="Wingdings"/>
              </w:rPr>
              <w:t>❖</w:t>
            </w:r>
            <w:r>
              <w:rPr>
                <w:rFonts w:ascii="Arial" w:eastAsia="Arial" w:hAnsi="Arial" w:cs="Arial"/>
              </w:rPr>
              <w:t xml:space="preserve"> </w:t>
            </w:r>
            <w:r>
              <w:rPr>
                <w:b/>
              </w:rPr>
              <w:t xml:space="preserve">Kinh nghiệm: </w:t>
            </w:r>
            <w:r>
              <w:t>Tối thiểu 03 năm kinh nghiệm trong lĩnh vực dịch vụ chứng khoán (lưu ký chứng khoán, quản lý quỹ…)</w:t>
            </w:r>
            <w:r>
              <w:rPr>
                <w:b/>
              </w:rPr>
              <w:t xml:space="preserve"> </w:t>
            </w:r>
          </w:p>
        </w:tc>
      </w:tr>
    </w:tbl>
    <w:p w:rsidR="005A4B47" w:rsidRDefault="003C2EDA" w:rsidP="00B54528">
      <w:pPr>
        <w:widowControl w:val="0"/>
        <w:spacing w:after="0" w:line="259" w:lineRule="auto"/>
        <w:ind w:left="0" w:firstLine="0"/>
        <w:jc w:val="both"/>
      </w:pPr>
      <w:r>
        <w:rPr>
          <w:sz w:val="23"/>
        </w:rPr>
        <w:t xml:space="preserve"> </w:t>
      </w:r>
    </w:p>
    <w:sectPr w:rsidR="005A4B47">
      <w:headerReference w:type="even" r:id="rId7"/>
      <w:headerReference w:type="default" r:id="rId8"/>
      <w:headerReference w:type="first" r:id="rId9"/>
      <w:pgSz w:w="16838" w:h="11906" w:orient="landscape"/>
      <w:pgMar w:top="1108" w:right="717" w:bottom="79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EDA" w:rsidRDefault="003C2EDA">
      <w:pPr>
        <w:spacing w:after="0" w:line="240" w:lineRule="auto"/>
      </w:pPr>
      <w:r>
        <w:separator/>
      </w:r>
    </w:p>
  </w:endnote>
  <w:endnote w:type="continuationSeparator" w:id="0">
    <w:p w:rsidR="003C2EDA" w:rsidRDefault="003C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EDA" w:rsidRDefault="003C2EDA">
      <w:pPr>
        <w:spacing w:after="0" w:line="240" w:lineRule="auto"/>
      </w:pPr>
      <w:r>
        <w:separator/>
      </w:r>
    </w:p>
  </w:footnote>
  <w:footnote w:type="continuationSeparator" w:id="0">
    <w:p w:rsidR="003C2EDA" w:rsidRDefault="003C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58240"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59264"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60288"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56D"/>
    <w:multiLevelType w:val="hybridMultilevel"/>
    <w:tmpl w:val="9ABC8AF4"/>
    <w:lvl w:ilvl="0" w:tplc="2D381F56">
      <w:start w:val="1"/>
      <w:numFmt w:val="bullet"/>
      <w:lvlText w:val="-"/>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C9E5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AFD4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239D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8A7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EA4F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4CFC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651A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C29E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35927"/>
    <w:multiLevelType w:val="hybridMultilevel"/>
    <w:tmpl w:val="CE54ECCC"/>
    <w:lvl w:ilvl="0" w:tplc="FCF6FB36">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631B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5EA2C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49B50">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107CA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6B53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E2FD5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C856">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783D5A">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12656"/>
    <w:multiLevelType w:val="hybridMultilevel"/>
    <w:tmpl w:val="B446905E"/>
    <w:lvl w:ilvl="0" w:tplc="D34249B2">
      <w:start w:val="1"/>
      <w:numFmt w:val="bullet"/>
      <w:lvlText w:val="-"/>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485B2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EAE45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766F4C">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485F1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D8E73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36C82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0EC884">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28E30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7775B"/>
    <w:multiLevelType w:val="hybridMultilevel"/>
    <w:tmpl w:val="7FBCBFD2"/>
    <w:lvl w:ilvl="0" w:tplc="7A78AA84">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C246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CAF2A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E01860">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AAFFA">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58484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E2B38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04EAB0">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10707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030A6"/>
    <w:multiLevelType w:val="hybridMultilevel"/>
    <w:tmpl w:val="53C28C6A"/>
    <w:lvl w:ilvl="0" w:tplc="04090009">
      <w:start w:val="1"/>
      <w:numFmt w:val="bullet"/>
      <w:lvlText w:val=""/>
      <w:lvlJc w:val="left"/>
      <w:pPr>
        <w:ind w:left="29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5E4EB4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AA741A">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98AA2E">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86C6E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E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70A752">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E0E73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06429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E70B85"/>
    <w:multiLevelType w:val="hybridMultilevel"/>
    <w:tmpl w:val="28CECA78"/>
    <w:lvl w:ilvl="0" w:tplc="00C86CC2">
      <w:start w:val="1"/>
      <w:numFmt w:val="bullet"/>
      <w:lvlText w:val="-"/>
      <w:lvlJc w:val="left"/>
      <w:pPr>
        <w:ind w:left="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2643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5E914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38783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AA7CD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4A9C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864E8C">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D6424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22796">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12CD5"/>
    <w:multiLevelType w:val="hybridMultilevel"/>
    <w:tmpl w:val="4DA4F862"/>
    <w:lvl w:ilvl="0" w:tplc="60145170">
      <w:start w:val="1"/>
      <w:numFmt w:val="bullet"/>
      <w:lvlText w:val="-"/>
      <w:lvlJc w:val="left"/>
      <w:pPr>
        <w:ind w:left="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AC53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8EA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228A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C22D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4349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8784A">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6B7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AEC2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B7508D"/>
    <w:multiLevelType w:val="hybridMultilevel"/>
    <w:tmpl w:val="0DACCFC2"/>
    <w:lvl w:ilvl="0" w:tplc="C59813B0">
      <w:start w:val="1"/>
      <w:numFmt w:val="bullet"/>
      <w:lvlText w:val="-"/>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EE12EA">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604C7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4D218">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54ED1E">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E8EAA">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7083C2">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E6BA7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A8DA2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266AEE"/>
    <w:multiLevelType w:val="hybridMultilevel"/>
    <w:tmpl w:val="E19A838A"/>
    <w:lvl w:ilvl="0" w:tplc="D4CAC1B2">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D4DDAA">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58D3C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14688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CDC0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B8945E">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80CBD4">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C825F8">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52E72E">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875E2D"/>
    <w:multiLevelType w:val="hybridMultilevel"/>
    <w:tmpl w:val="39AA9BDA"/>
    <w:lvl w:ilvl="0" w:tplc="69E88B9C">
      <w:start w:val="1"/>
      <w:numFmt w:val="bullet"/>
      <w:lvlText w:val="-"/>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3480">
      <w:start w:val="1"/>
      <w:numFmt w:val="bullet"/>
      <w:lvlText w:val="o"/>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C67A8">
      <w:start w:val="1"/>
      <w:numFmt w:val="bullet"/>
      <w:lvlText w:val="▪"/>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6D0FE">
      <w:start w:val="1"/>
      <w:numFmt w:val="bullet"/>
      <w:lvlText w:val="•"/>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0E2E4">
      <w:start w:val="1"/>
      <w:numFmt w:val="bullet"/>
      <w:lvlText w:val="o"/>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853C0">
      <w:start w:val="1"/>
      <w:numFmt w:val="bullet"/>
      <w:lvlText w:val="▪"/>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88B50">
      <w:start w:val="1"/>
      <w:numFmt w:val="bullet"/>
      <w:lvlText w:val="•"/>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2A9A4">
      <w:start w:val="1"/>
      <w:numFmt w:val="bullet"/>
      <w:lvlText w:val="o"/>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EF438">
      <w:start w:val="1"/>
      <w:numFmt w:val="bullet"/>
      <w:lvlText w:val="▪"/>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C11B83"/>
    <w:multiLevelType w:val="hybridMultilevel"/>
    <w:tmpl w:val="72D03676"/>
    <w:lvl w:ilvl="0" w:tplc="D560526E">
      <w:start w:val="1"/>
      <w:numFmt w:val="bullet"/>
      <w:lvlText w:val="-"/>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12C636">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9696C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2CE87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4832AA">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E8EC4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1EED5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86B034">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462C7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225C9"/>
    <w:multiLevelType w:val="hybridMultilevel"/>
    <w:tmpl w:val="B0C60A98"/>
    <w:lvl w:ilvl="0" w:tplc="E7B6EFA2">
      <w:start w:val="1"/>
      <w:numFmt w:val="bullet"/>
      <w:lvlText w:val="-"/>
      <w:lvlJc w:val="left"/>
      <w:pPr>
        <w:ind w:left="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2BF1E">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E8A28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8A8D7E">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ECCB5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920B36">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2A106">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C8919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BA630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6D2948"/>
    <w:multiLevelType w:val="hybridMultilevel"/>
    <w:tmpl w:val="F3B28EA8"/>
    <w:lvl w:ilvl="0" w:tplc="27809E50">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36D7C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B2861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5EBAF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62EDE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CAC0A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425EB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1C8D82">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1A764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A36079"/>
    <w:multiLevelType w:val="hybridMultilevel"/>
    <w:tmpl w:val="A0CE884A"/>
    <w:lvl w:ilvl="0" w:tplc="F3B037D0">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AC182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64D752">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C2DD72">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0C4F7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F459D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448D8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4E8DE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4688E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A9310F"/>
    <w:multiLevelType w:val="hybridMultilevel"/>
    <w:tmpl w:val="7BAAB108"/>
    <w:lvl w:ilvl="0" w:tplc="0C3E0ED0">
      <w:start w:val="1"/>
      <w:numFmt w:val="bullet"/>
      <w:lvlText w:val="-"/>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941428">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5C537A">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0A952">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CC51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6483B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6EFE52">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4E5F72">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6CDEB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7F4E00"/>
    <w:multiLevelType w:val="hybridMultilevel"/>
    <w:tmpl w:val="3244E4BA"/>
    <w:lvl w:ilvl="0" w:tplc="55FE638C">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B802C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F46C7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DC5F8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F866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C678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809E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CEDF3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CCFA5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D95A9A"/>
    <w:multiLevelType w:val="hybridMultilevel"/>
    <w:tmpl w:val="4072DEC4"/>
    <w:lvl w:ilvl="0" w:tplc="8A4E7BDC">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B6C3E2">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54924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366A1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C5FE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A0F610">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B4BDE6">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7E25DA">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448170">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5664BD"/>
    <w:multiLevelType w:val="hybridMultilevel"/>
    <w:tmpl w:val="C4E047C2"/>
    <w:lvl w:ilvl="0" w:tplc="3A8EC8AA">
      <w:start w:val="1"/>
      <w:numFmt w:val="bullet"/>
      <w:lvlText w:val="❖"/>
      <w:lvlJc w:val="left"/>
      <w:pPr>
        <w:ind w:left="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823D7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8212F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FCBF9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BC2ED8">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D080D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A8A43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5461E8">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1A15A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2C3756"/>
    <w:multiLevelType w:val="hybridMultilevel"/>
    <w:tmpl w:val="16B0C556"/>
    <w:lvl w:ilvl="0" w:tplc="E80E05FA">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6E794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C8326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BAD08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26771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9E5BD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A67FAA">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B66B4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58FC2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6B0D24"/>
    <w:multiLevelType w:val="hybridMultilevel"/>
    <w:tmpl w:val="8B6C10F4"/>
    <w:lvl w:ilvl="0" w:tplc="B796A58C">
      <w:start w:val="1"/>
      <w:numFmt w:val="bullet"/>
      <w:lvlText w:val="-"/>
      <w:lvlJc w:val="left"/>
      <w:pPr>
        <w:ind w:left="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30E19E">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8E406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1644C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DA7FD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94ED9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84EB24">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2E06F6">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C62354">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082A08"/>
    <w:multiLevelType w:val="hybridMultilevel"/>
    <w:tmpl w:val="73AADC1C"/>
    <w:lvl w:ilvl="0" w:tplc="9A7E5746">
      <w:start w:val="1"/>
      <w:numFmt w:val="bullet"/>
      <w:lvlText w:val="-"/>
      <w:lvlJc w:val="left"/>
      <w:pPr>
        <w:ind w:left="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90BE3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6AF7C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E456F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D0083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146C2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FE0EBC">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EA2D5C">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96AB8E">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BF5F7B"/>
    <w:multiLevelType w:val="hybridMultilevel"/>
    <w:tmpl w:val="7CE49300"/>
    <w:lvl w:ilvl="0" w:tplc="F2A2D364">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F22B0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8A258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14639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605CF8">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B2AB08">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9232A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BA3E5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FE738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8A41C1"/>
    <w:multiLevelType w:val="hybridMultilevel"/>
    <w:tmpl w:val="83D05372"/>
    <w:lvl w:ilvl="0" w:tplc="965CEFE4">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805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48F8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6E6E1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B6DB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4027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50A0B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42EB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1C031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5BB79D5"/>
    <w:multiLevelType w:val="hybridMultilevel"/>
    <w:tmpl w:val="54828FD4"/>
    <w:lvl w:ilvl="0" w:tplc="40508CCA">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7C8FC2">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6AB31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0AEA36">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0D48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4A24CC">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E4959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FC7E1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FA1FBE">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997F1D"/>
    <w:multiLevelType w:val="hybridMultilevel"/>
    <w:tmpl w:val="A732CCB0"/>
    <w:lvl w:ilvl="0" w:tplc="FB60484C">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F09EF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E0C14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D2B92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D8B2F4">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A2FB0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9E7DB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1EDB8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2EF73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693516"/>
    <w:multiLevelType w:val="hybridMultilevel"/>
    <w:tmpl w:val="8DEE667A"/>
    <w:lvl w:ilvl="0" w:tplc="DB54DB42">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AE8BC6">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2858C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6E8DC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26718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8C361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76A4EE">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540036">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38464E">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627A16"/>
    <w:multiLevelType w:val="hybridMultilevel"/>
    <w:tmpl w:val="EF260CFE"/>
    <w:lvl w:ilvl="0" w:tplc="AE8E17E6">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D02BDC">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029E38">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DC5DCE">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48828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5CB186">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C0F368">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861A92">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7A722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12282C"/>
    <w:multiLevelType w:val="hybridMultilevel"/>
    <w:tmpl w:val="92A44B1A"/>
    <w:lvl w:ilvl="0" w:tplc="ADE4A722">
      <w:start w:val="1"/>
      <w:numFmt w:val="bullet"/>
      <w:lvlText w:val="-"/>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DA6F3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2C7A7A">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5AE7BC">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3AF38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4C36F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FA275A">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CA688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E4CA3C">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447E9F"/>
    <w:multiLevelType w:val="hybridMultilevel"/>
    <w:tmpl w:val="B7A2751A"/>
    <w:lvl w:ilvl="0" w:tplc="F1A4C82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E6287C">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92F5E2">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901A78">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69A922A">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72131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02B2D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BA684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9A329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A33BC6"/>
    <w:multiLevelType w:val="hybridMultilevel"/>
    <w:tmpl w:val="C9648B86"/>
    <w:lvl w:ilvl="0" w:tplc="2CFA0098">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FCB38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4EC7E0">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9A49BE">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6325E">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5668DE">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50BA9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923CE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74ADA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4F44E2B"/>
    <w:multiLevelType w:val="hybridMultilevel"/>
    <w:tmpl w:val="3A842DB6"/>
    <w:lvl w:ilvl="0" w:tplc="E5EE968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0EF26A">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601FC0">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FE79F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B271CA">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64A82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4A4738">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4D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4CC96C">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72656A"/>
    <w:multiLevelType w:val="hybridMultilevel"/>
    <w:tmpl w:val="D812B83E"/>
    <w:lvl w:ilvl="0" w:tplc="CFC08312">
      <w:start w:val="1"/>
      <w:numFmt w:val="bullet"/>
      <w:lvlText w:val="-"/>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6B1E6">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E9C3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FE7C44">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B2F1F8">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AE3880">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AFE4E">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C60180">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3C757C">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CA7E88"/>
    <w:multiLevelType w:val="hybridMultilevel"/>
    <w:tmpl w:val="D7F68D62"/>
    <w:lvl w:ilvl="0" w:tplc="89EEE588">
      <w:start w:val="1"/>
      <w:numFmt w:val="bullet"/>
      <w:lvlText w:val="-"/>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D0F71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12DB5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A044FE">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829E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303D0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1C332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3ABD8E">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42386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1A3F27"/>
    <w:multiLevelType w:val="hybridMultilevel"/>
    <w:tmpl w:val="12549434"/>
    <w:lvl w:ilvl="0" w:tplc="3BA202CE">
      <w:start w:val="1"/>
      <w:numFmt w:val="bullet"/>
      <w:lvlText w:val="-"/>
      <w:lvlJc w:val="left"/>
      <w:pPr>
        <w:ind w:left="5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F90C262">
      <w:start w:val="1"/>
      <w:numFmt w:val="bullet"/>
      <w:lvlText w:val="o"/>
      <w:lvlJc w:val="left"/>
      <w:pPr>
        <w:ind w:left="13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7C4417E">
      <w:start w:val="1"/>
      <w:numFmt w:val="bullet"/>
      <w:lvlText w:val="▪"/>
      <w:lvlJc w:val="left"/>
      <w:pPr>
        <w:ind w:left="20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5EC984">
      <w:start w:val="1"/>
      <w:numFmt w:val="bullet"/>
      <w:lvlText w:val="•"/>
      <w:lvlJc w:val="left"/>
      <w:pPr>
        <w:ind w:left="27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53241DA">
      <w:start w:val="1"/>
      <w:numFmt w:val="bullet"/>
      <w:lvlText w:val="o"/>
      <w:lvlJc w:val="left"/>
      <w:pPr>
        <w:ind w:left="34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DDA0CB8">
      <w:start w:val="1"/>
      <w:numFmt w:val="bullet"/>
      <w:lvlText w:val="▪"/>
      <w:lvlJc w:val="left"/>
      <w:pPr>
        <w:ind w:left="42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1BA0646">
      <w:start w:val="1"/>
      <w:numFmt w:val="bullet"/>
      <w:lvlText w:val="•"/>
      <w:lvlJc w:val="left"/>
      <w:pPr>
        <w:ind w:left="49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494DE9C">
      <w:start w:val="1"/>
      <w:numFmt w:val="bullet"/>
      <w:lvlText w:val="o"/>
      <w:lvlJc w:val="left"/>
      <w:pPr>
        <w:ind w:left="56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7CC13B6">
      <w:start w:val="1"/>
      <w:numFmt w:val="bullet"/>
      <w:lvlText w:val="▪"/>
      <w:lvlJc w:val="left"/>
      <w:pPr>
        <w:ind w:left="63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5C2B1EF9"/>
    <w:multiLevelType w:val="hybridMultilevel"/>
    <w:tmpl w:val="F4E45C26"/>
    <w:lvl w:ilvl="0" w:tplc="818A13B2">
      <w:start w:val="1"/>
      <w:numFmt w:val="bullet"/>
      <w:lvlText w:val="❖"/>
      <w:lvlJc w:val="left"/>
      <w:pPr>
        <w:ind w:left="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94E0F8">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561CD4">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1495CA">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424436">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166E1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284500">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B298F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5A68E2">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671D56"/>
    <w:multiLevelType w:val="hybridMultilevel"/>
    <w:tmpl w:val="4D60C586"/>
    <w:lvl w:ilvl="0" w:tplc="1F348582">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A878E0">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5089BA">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50EBD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29AB8">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E69EC0">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98AFAA">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D86426">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AC4A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210B8B"/>
    <w:multiLevelType w:val="hybridMultilevel"/>
    <w:tmpl w:val="2BEEA66A"/>
    <w:lvl w:ilvl="0" w:tplc="D7625344">
      <w:start w:val="1"/>
      <w:numFmt w:val="bullet"/>
      <w:lvlText w:val="-"/>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2AB812">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144482">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618C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C91D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8A0BFC">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14730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FC9B8C">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EAC9F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4D926D6"/>
    <w:multiLevelType w:val="hybridMultilevel"/>
    <w:tmpl w:val="29C4A4F6"/>
    <w:lvl w:ilvl="0" w:tplc="0F765ECC">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6856C6">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6A4D8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B4EE22">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88D1F6">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5425BA">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BC0FCA">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1C02F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F8EFA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7A18DC"/>
    <w:multiLevelType w:val="hybridMultilevel"/>
    <w:tmpl w:val="BC104192"/>
    <w:lvl w:ilvl="0" w:tplc="E162082E">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EC8B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660B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8F80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47D6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490C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8494F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CE4F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A090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21571D"/>
    <w:multiLevelType w:val="hybridMultilevel"/>
    <w:tmpl w:val="7958B0D2"/>
    <w:lvl w:ilvl="0" w:tplc="EC56289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C8F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8AD8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B0F8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7CE2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7E28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EEC6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C4A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B840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016AAC"/>
    <w:multiLevelType w:val="hybridMultilevel"/>
    <w:tmpl w:val="0FDA8BBC"/>
    <w:lvl w:ilvl="0" w:tplc="10D64866">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2CEA2E">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CE4140">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408C3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50214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C4A73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0255A2">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5E2C6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E008AA">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BF6701"/>
    <w:multiLevelType w:val="hybridMultilevel"/>
    <w:tmpl w:val="DAE87A4C"/>
    <w:lvl w:ilvl="0" w:tplc="44F0080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1A6924">
      <w:start w:val="1"/>
      <w:numFmt w:val="bullet"/>
      <w:lvlText w:val="o"/>
      <w:lvlJc w:val="left"/>
      <w:pPr>
        <w:ind w:left="1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42C7DE">
      <w:start w:val="1"/>
      <w:numFmt w:val="bullet"/>
      <w:lvlText w:val="▪"/>
      <w:lvlJc w:val="left"/>
      <w:pPr>
        <w:ind w:left="1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8024AA">
      <w:start w:val="1"/>
      <w:numFmt w:val="bullet"/>
      <w:lvlText w:val="•"/>
      <w:lvlJc w:val="left"/>
      <w:pPr>
        <w:ind w:left="2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12FCF4">
      <w:start w:val="1"/>
      <w:numFmt w:val="bullet"/>
      <w:lvlText w:val="o"/>
      <w:lvlJc w:val="left"/>
      <w:pPr>
        <w:ind w:left="3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A00AE8">
      <w:start w:val="1"/>
      <w:numFmt w:val="bullet"/>
      <w:lvlText w:val="▪"/>
      <w:lvlJc w:val="left"/>
      <w:pPr>
        <w:ind w:left="4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34E214">
      <w:start w:val="1"/>
      <w:numFmt w:val="bullet"/>
      <w:lvlText w:val="•"/>
      <w:lvlJc w:val="left"/>
      <w:pPr>
        <w:ind w:left="4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0EFEC">
      <w:start w:val="1"/>
      <w:numFmt w:val="bullet"/>
      <w:lvlText w:val="o"/>
      <w:lvlJc w:val="left"/>
      <w:pPr>
        <w:ind w:left="5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60EEC">
      <w:start w:val="1"/>
      <w:numFmt w:val="bullet"/>
      <w:lvlText w:val="▪"/>
      <w:lvlJc w:val="left"/>
      <w:pPr>
        <w:ind w:left="6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B71B37"/>
    <w:multiLevelType w:val="hybridMultilevel"/>
    <w:tmpl w:val="825EEDD6"/>
    <w:lvl w:ilvl="0" w:tplc="B522522E">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BC1AB8">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C8BBF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46F06A">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5CD67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70F7AE">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AC722E">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F48D6C">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6A06E8">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8553D9"/>
    <w:multiLevelType w:val="hybridMultilevel"/>
    <w:tmpl w:val="ED4E6AB6"/>
    <w:lvl w:ilvl="0" w:tplc="24CE3A7C">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980748">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9082EC">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44D0A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DE3DC0">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C2CB58">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C5780">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6B258">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CA8B78">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CE24DF"/>
    <w:multiLevelType w:val="hybridMultilevel"/>
    <w:tmpl w:val="6BDC72CA"/>
    <w:lvl w:ilvl="0" w:tplc="11707372">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FAC1D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84070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8E58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BC6CD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ECDCC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6041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EEAC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FA22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B24972"/>
    <w:multiLevelType w:val="hybridMultilevel"/>
    <w:tmpl w:val="D6A644FA"/>
    <w:lvl w:ilvl="0" w:tplc="B202A390">
      <w:start w:val="1"/>
      <w:numFmt w:val="bullet"/>
      <w:lvlText w:val="-"/>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F0D22E">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60740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806A40">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B243D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6050C2">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54641E">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8E99B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023C1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D13B63"/>
    <w:multiLevelType w:val="hybridMultilevel"/>
    <w:tmpl w:val="15024E6A"/>
    <w:lvl w:ilvl="0" w:tplc="BB9CDA8E">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E81E6C">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C727A">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F84A6A">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7AEF9E">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E258F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9C37B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A25238">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CA59A8">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E554601"/>
    <w:multiLevelType w:val="hybridMultilevel"/>
    <w:tmpl w:val="B448D3DC"/>
    <w:lvl w:ilvl="0" w:tplc="419C8FFC">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F6D10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0E5034">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CEAB3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7C51D2">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FE847A">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BC4DA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282DC0">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00226E">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15"/>
  </w:num>
  <w:num w:numId="3">
    <w:abstractNumId w:val="39"/>
  </w:num>
  <w:num w:numId="4">
    <w:abstractNumId w:val="22"/>
  </w:num>
  <w:num w:numId="5">
    <w:abstractNumId w:val="7"/>
  </w:num>
  <w:num w:numId="6">
    <w:abstractNumId w:val="25"/>
  </w:num>
  <w:num w:numId="7">
    <w:abstractNumId w:val="32"/>
  </w:num>
  <w:num w:numId="8">
    <w:abstractNumId w:val="23"/>
  </w:num>
  <w:num w:numId="9">
    <w:abstractNumId w:val="16"/>
  </w:num>
  <w:num w:numId="10">
    <w:abstractNumId w:val="4"/>
  </w:num>
  <w:num w:numId="11">
    <w:abstractNumId w:val="5"/>
  </w:num>
  <w:num w:numId="12">
    <w:abstractNumId w:val="3"/>
  </w:num>
  <w:num w:numId="13">
    <w:abstractNumId w:val="42"/>
  </w:num>
  <w:num w:numId="14">
    <w:abstractNumId w:val="21"/>
  </w:num>
  <w:num w:numId="15">
    <w:abstractNumId w:val="20"/>
  </w:num>
  <w:num w:numId="16">
    <w:abstractNumId w:val="40"/>
  </w:num>
  <w:num w:numId="17">
    <w:abstractNumId w:val="41"/>
  </w:num>
  <w:num w:numId="18">
    <w:abstractNumId w:val="34"/>
  </w:num>
  <w:num w:numId="19">
    <w:abstractNumId w:val="14"/>
  </w:num>
  <w:num w:numId="20">
    <w:abstractNumId w:val="27"/>
  </w:num>
  <w:num w:numId="21">
    <w:abstractNumId w:val="45"/>
  </w:num>
  <w:num w:numId="22">
    <w:abstractNumId w:val="17"/>
  </w:num>
  <w:num w:numId="23">
    <w:abstractNumId w:val="19"/>
  </w:num>
  <w:num w:numId="24">
    <w:abstractNumId w:val="31"/>
  </w:num>
  <w:num w:numId="25">
    <w:abstractNumId w:val="36"/>
  </w:num>
  <w:num w:numId="26">
    <w:abstractNumId w:val="30"/>
  </w:num>
  <w:num w:numId="27">
    <w:abstractNumId w:val="33"/>
  </w:num>
  <w:num w:numId="28">
    <w:abstractNumId w:val="28"/>
  </w:num>
  <w:num w:numId="29">
    <w:abstractNumId w:val="9"/>
  </w:num>
  <w:num w:numId="30">
    <w:abstractNumId w:val="37"/>
  </w:num>
  <w:num w:numId="31">
    <w:abstractNumId w:val="38"/>
  </w:num>
  <w:num w:numId="32">
    <w:abstractNumId w:val="47"/>
  </w:num>
  <w:num w:numId="33">
    <w:abstractNumId w:val="6"/>
  </w:num>
  <w:num w:numId="34">
    <w:abstractNumId w:val="8"/>
  </w:num>
  <w:num w:numId="35">
    <w:abstractNumId w:val="26"/>
  </w:num>
  <w:num w:numId="36">
    <w:abstractNumId w:val="24"/>
  </w:num>
  <w:num w:numId="37">
    <w:abstractNumId w:val="0"/>
  </w:num>
  <w:num w:numId="38">
    <w:abstractNumId w:val="43"/>
  </w:num>
  <w:num w:numId="39">
    <w:abstractNumId w:val="46"/>
  </w:num>
  <w:num w:numId="40">
    <w:abstractNumId w:val="1"/>
  </w:num>
  <w:num w:numId="41">
    <w:abstractNumId w:val="13"/>
  </w:num>
  <w:num w:numId="42">
    <w:abstractNumId w:val="35"/>
  </w:num>
  <w:num w:numId="43">
    <w:abstractNumId w:val="29"/>
  </w:num>
  <w:num w:numId="44">
    <w:abstractNumId w:val="12"/>
  </w:num>
  <w:num w:numId="45">
    <w:abstractNumId w:val="18"/>
  </w:num>
  <w:num w:numId="46">
    <w:abstractNumId w:val="11"/>
  </w:num>
  <w:num w:numId="47">
    <w:abstractNumId w:val="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47"/>
    <w:rsid w:val="003C2EDA"/>
    <w:rsid w:val="005A4B47"/>
    <w:rsid w:val="00B5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18F2"/>
  <w15:docId w15:val="{154CD7F4-6D81-4A27-AFC0-4C404CA8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PL05 đính kèm CV403/HĐQT-NHCT1.1+1.2</dc:title>
  <dc:subject/>
  <dc:creator>chi.phamthuy</dc:creator>
  <cp:keywords/>
  <cp:lastModifiedBy>Nguyễn Đại Nghĩa</cp:lastModifiedBy>
  <cp:revision>2</cp:revision>
  <dcterms:created xsi:type="dcterms:W3CDTF">2024-11-07T02:11:00Z</dcterms:created>
  <dcterms:modified xsi:type="dcterms:W3CDTF">2024-11-07T02:11:00Z</dcterms:modified>
</cp:coreProperties>
</file>